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D7" w:rsidRDefault="00BB26D7" w:rsidP="006E7DC3">
      <w:pPr>
        <w:shd w:val="clear" w:color="auto" w:fill="FFFFFF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8B1F43" w:rsidRPr="006E7DC3" w:rsidRDefault="00BB26D7" w:rsidP="006E7DC3">
      <w:pPr>
        <w:shd w:val="clear" w:color="auto" w:fill="FFFFFF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933450" y="899160"/>
            <wp:positionH relativeFrom="margin">
              <wp:align>left</wp:align>
            </wp:positionH>
            <wp:positionV relativeFrom="margin">
              <wp:align>top</wp:align>
            </wp:positionV>
            <wp:extent cx="1024890" cy="1386840"/>
            <wp:effectExtent l="19050" t="0" r="3810" b="0"/>
            <wp:wrapSquare wrapText="bothSides"/>
            <wp:docPr id="2" name="Image 1" descr="Log Indecosa Nat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 Indecosa Nationa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DC3" w:rsidRPr="006E7DC3">
        <w:rPr>
          <w:rFonts w:ascii="Georgia" w:hAnsi="Georgia"/>
          <w:b/>
          <w:sz w:val="32"/>
          <w:szCs w:val="32"/>
          <w:highlight w:val="yellow"/>
        </w:rPr>
        <w:t xml:space="preserve">Tout savoir sur </w:t>
      </w:r>
      <w:r w:rsidR="00D2515D">
        <w:rPr>
          <w:rFonts w:ascii="Georgia" w:hAnsi="Georgia"/>
          <w:b/>
          <w:sz w:val="32"/>
          <w:szCs w:val="32"/>
          <w:highlight w:val="yellow"/>
        </w:rPr>
        <w:t>notre</w:t>
      </w:r>
      <w:r w:rsidR="006E7DC3" w:rsidRPr="006E7DC3">
        <w:rPr>
          <w:rFonts w:ascii="Georgia" w:hAnsi="Georgia"/>
          <w:b/>
          <w:sz w:val="32"/>
          <w:szCs w:val="32"/>
          <w:highlight w:val="yellow"/>
        </w:rPr>
        <w:t xml:space="preserve"> site </w:t>
      </w:r>
      <w:r>
        <w:rPr>
          <w:rFonts w:ascii="Georgia" w:hAnsi="Georgia"/>
          <w:b/>
          <w:sz w:val="32"/>
          <w:szCs w:val="32"/>
          <w:highlight w:val="yellow"/>
        </w:rPr>
        <w:br/>
      </w:r>
      <w:r w:rsidR="006E7DC3" w:rsidRPr="006E7DC3">
        <w:rPr>
          <w:rFonts w:ascii="Georgia" w:hAnsi="Georgia"/>
          <w:b/>
          <w:sz w:val="32"/>
          <w:szCs w:val="32"/>
          <w:highlight w:val="yellow"/>
        </w:rPr>
        <w:t>Indecosa CGT</w:t>
      </w:r>
    </w:p>
    <w:p w:rsidR="00E41E69" w:rsidRDefault="00E41E69" w:rsidP="00461A5A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8B1F43" w:rsidRPr="00BB26D7" w:rsidRDefault="00E41E69" w:rsidP="00E41E69">
      <w:pPr>
        <w:shd w:val="clear" w:color="auto" w:fill="FFFFFF"/>
        <w:spacing w:after="0" w:line="240" w:lineRule="auto"/>
        <w:jc w:val="center"/>
        <w:rPr>
          <w:rFonts w:ascii="Georgia" w:hAnsi="Georgia"/>
          <w:b/>
          <w:color w:val="3333FF"/>
          <w:sz w:val="36"/>
        </w:rPr>
      </w:pPr>
      <w:r w:rsidRPr="00BB26D7">
        <w:rPr>
          <w:rFonts w:ascii="Georgia" w:hAnsi="Georgia"/>
          <w:b/>
          <w:color w:val="3333FF"/>
          <w:sz w:val="36"/>
        </w:rPr>
        <w:t>Indecosa.fr</w:t>
      </w:r>
    </w:p>
    <w:p w:rsidR="008B1F43" w:rsidRDefault="008B1F43" w:rsidP="00461A5A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8B1F43" w:rsidRDefault="008B1F43" w:rsidP="00461A5A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BB26D7" w:rsidRDefault="00BB26D7" w:rsidP="00257904">
      <w:pPr>
        <w:shd w:val="clear" w:color="auto" w:fill="FFFFFF"/>
        <w:spacing w:after="0" w:line="240" w:lineRule="auto"/>
        <w:jc w:val="both"/>
        <w:rPr>
          <w:rFonts w:ascii="Georgia" w:hAnsi="Georgia"/>
          <w:b/>
          <w:sz w:val="28"/>
          <w:szCs w:val="28"/>
        </w:rPr>
      </w:pPr>
    </w:p>
    <w:p w:rsidR="00BB26D7" w:rsidRDefault="00BB26D7" w:rsidP="00257904">
      <w:pPr>
        <w:shd w:val="clear" w:color="auto" w:fill="FFFFFF"/>
        <w:spacing w:after="0" w:line="240" w:lineRule="auto"/>
        <w:jc w:val="both"/>
        <w:rPr>
          <w:rFonts w:ascii="Georgia" w:hAnsi="Georgia"/>
          <w:b/>
          <w:sz w:val="28"/>
          <w:szCs w:val="28"/>
        </w:rPr>
      </w:pPr>
    </w:p>
    <w:p w:rsidR="00461A5A" w:rsidRDefault="00461A5A" w:rsidP="00257904">
      <w:pPr>
        <w:shd w:val="clear" w:color="auto" w:fill="FFFFFF"/>
        <w:spacing w:after="0" w:line="240" w:lineRule="auto"/>
        <w:jc w:val="both"/>
        <w:rPr>
          <w:rFonts w:ascii="Georgia" w:hAnsi="Georgia"/>
          <w:b/>
          <w:sz w:val="28"/>
          <w:szCs w:val="28"/>
        </w:rPr>
      </w:pPr>
      <w:r w:rsidRPr="00461A5A">
        <w:rPr>
          <w:rFonts w:ascii="Georgia" w:hAnsi="Georgia"/>
          <w:b/>
          <w:sz w:val="28"/>
          <w:szCs w:val="28"/>
        </w:rPr>
        <w:t>Qui gère le site ? </w:t>
      </w:r>
    </w:p>
    <w:p w:rsidR="00461A5A" w:rsidRDefault="00461A5A" w:rsidP="00257904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</w:t>
      </w:r>
    </w:p>
    <w:p w:rsidR="00461A5A" w:rsidRDefault="00461A5A" w:rsidP="008B1F43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  <w:r w:rsidRPr="00117A53">
        <w:rPr>
          <w:rFonts w:ascii="Georgia" w:hAnsi="Georgia"/>
          <w:b/>
          <w:sz w:val="24"/>
        </w:rPr>
        <w:t>La gestion du site est</w:t>
      </w:r>
      <w:r w:rsidRPr="008B1F43">
        <w:rPr>
          <w:rFonts w:ascii="Georgia" w:hAnsi="Georgia"/>
          <w:sz w:val="24"/>
        </w:rPr>
        <w:t xml:space="preserve"> </w:t>
      </w:r>
      <w:r w:rsidRPr="008B1F43">
        <w:rPr>
          <w:rFonts w:ascii="Georgia" w:hAnsi="Georgia"/>
          <w:b/>
          <w:sz w:val="24"/>
        </w:rPr>
        <w:t>sous la responsabilité du bureau national</w:t>
      </w:r>
      <w:r w:rsidRPr="008B1F43">
        <w:rPr>
          <w:rFonts w:ascii="Georgia" w:hAnsi="Georgia"/>
          <w:sz w:val="24"/>
        </w:rPr>
        <w:t>.</w:t>
      </w:r>
    </w:p>
    <w:p w:rsidR="00117A53" w:rsidRPr="00117A53" w:rsidRDefault="00117A53" w:rsidP="00117A5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461A5A" w:rsidRDefault="00461A5A" w:rsidP="008B1F43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  <w:r w:rsidRPr="008B1F43">
        <w:rPr>
          <w:rFonts w:ascii="Georgia" w:hAnsi="Georgia"/>
          <w:sz w:val="24"/>
        </w:rPr>
        <w:t>Damien RAMAGE (responsable communication de l’UGICT) à travaillé à la création du</w:t>
      </w:r>
      <w:r w:rsidR="008B1F43">
        <w:rPr>
          <w:rFonts w:ascii="Georgia" w:hAnsi="Georgia"/>
          <w:sz w:val="24"/>
        </w:rPr>
        <w:t xml:space="preserve"> nouveau site et continuera à aider en fonction des demandes d’évolution ou des problèmes rencontrés</w:t>
      </w:r>
      <w:r w:rsidR="00117A53" w:rsidRPr="00117A53">
        <w:rPr>
          <w:rFonts w:ascii="Georgia" w:hAnsi="Georgia"/>
          <w:sz w:val="24"/>
        </w:rPr>
        <w:t xml:space="preserve"> sur les 3 ans</w:t>
      </w:r>
      <w:r w:rsidR="00117A53">
        <w:rPr>
          <w:rFonts w:ascii="Georgia" w:hAnsi="Georgia"/>
          <w:sz w:val="24"/>
        </w:rPr>
        <w:t xml:space="preserve"> à venir.</w:t>
      </w:r>
    </w:p>
    <w:p w:rsidR="00117A53" w:rsidRDefault="00117A53" w:rsidP="00117A5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8B1F43" w:rsidRDefault="00461A5A" w:rsidP="008B1F43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  <w:r w:rsidRPr="008B1F43">
        <w:rPr>
          <w:rFonts w:ascii="Georgia" w:hAnsi="Georgia"/>
          <w:sz w:val="24"/>
        </w:rPr>
        <w:t>Gérard CASOLARI a la responsabilité politique du site pour les trois ans à venir</w:t>
      </w:r>
      <w:r w:rsidR="008B1F43">
        <w:rPr>
          <w:rFonts w:ascii="Georgia" w:hAnsi="Georgia"/>
          <w:sz w:val="24"/>
        </w:rPr>
        <w:t xml:space="preserve">. Il assurera l’alimentation régulière du site en fonction de l’actualité consommation et de l’activité d’indecosa. </w:t>
      </w:r>
    </w:p>
    <w:p w:rsidR="00461A5A" w:rsidRDefault="008B1F43" w:rsidP="008B1F43">
      <w:pPr>
        <w:shd w:val="clear" w:color="auto" w:fill="FFFFFF"/>
        <w:spacing w:after="0" w:line="240" w:lineRule="auto"/>
        <w:ind w:left="708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Il a </w:t>
      </w:r>
      <w:r w:rsidR="00461A5A" w:rsidRPr="008B1F43">
        <w:rPr>
          <w:rFonts w:ascii="Georgia" w:hAnsi="Georgia"/>
          <w:sz w:val="24"/>
        </w:rPr>
        <w:t xml:space="preserve">l’objectif de former des camarades à « la mise </w:t>
      </w:r>
      <w:r w:rsidRPr="008B1F43">
        <w:rPr>
          <w:rFonts w:ascii="Georgia" w:hAnsi="Georgia"/>
          <w:sz w:val="24"/>
        </w:rPr>
        <w:t>e</w:t>
      </w:r>
      <w:r w:rsidR="00461A5A" w:rsidRPr="008B1F43">
        <w:rPr>
          <w:rFonts w:ascii="Georgia" w:hAnsi="Georgia"/>
          <w:sz w:val="24"/>
        </w:rPr>
        <w:t xml:space="preserve">n </w:t>
      </w:r>
      <w:r w:rsidR="00404947">
        <w:rPr>
          <w:rFonts w:ascii="Georgia" w:hAnsi="Georgia"/>
          <w:sz w:val="24"/>
        </w:rPr>
        <w:t>ligne</w:t>
      </w:r>
      <w:r w:rsidR="00461A5A" w:rsidRPr="008B1F43">
        <w:rPr>
          <w:rFonts w:ascii="Georgia" w:hAnsi="Georgia"/>
          <w:sz w:val="24"/>
        </w:rPr>
        <w:t> » du site</w:t>
      </w:r>
      <w:r w:rsidR="00117A53">
        <w:rPr>
          <w:rFonts w:ascii="Georgia" w:hAnsi="Georgia"/>
          <w:sz w:val="24"/>
        </w:rPr>
        <w:t xml:space="preserve"> et de travailler en collaboration avec le collectif communication</w:t>
      </w:r>
      <w:r>
        <w:rPr>
          <w:rFonts w:ascii="Georgia" w:hAnsi="Georgia"/>
          <w:sz w:val="24"/>
        </w:rPr>
        <w:t>.</w:t>
      </w:r>
      <w:r w:rsidR="00461A5A" w:rsidRPr="008B1F43">
        <w:rPr>
          <w:rFonts w:ascii="Georgia" w:hAnsi="Georgia"/>
          <w:sz w:val="24"/>
        </w:rPr>
        <w:t xml:space="preserve"> </w:t>
      </w:r>
    </w:p>
    <w:p w:rsidR="008B1F43" w:rsidRDefault="008B1F43" w:rsidP="008B1F43">
      <w:pPr>
        <w:shd w:val="clear" w:color="auto" w:fill="FFFFFF"/>
        <w:spacing w:after="0" w:line="240" w:lineRule="auto"/>
        <w:ind w:left="708"/>
        <w:jc w:val="both"/>
        <w:rPr>
          <w:rFonts w:ascii="Georgia" w:hAnsi="Georgia"/>
          <w:sz w:val="24"/>
        </w:rPr>
      </w:pPr>
    </w:p>
    <w:p w:rsidR="008B1F43" w:rsidRPr="00A7201A" w:rsidRDefault="008B1F43" w:rsidP="008B1F43">
      <w:pPr>
        <w:shd w:val="clear" w:color="auto" w:fill="FFFFFF"/>
        <w:spacing w:after="0" w:line="240" w:lineRule="auto"/>
        <w:jc w:val="both"/>
        <w:rPr>
          <w:rFonts w:ascii="Georgia" w:hAnsi="Georgia"/>
          <w:b/>
          <w:sz w:val="28"/>
          <w:szCs w:val="28"/>
        </w:rPr>
      </w:pPr>
      <w:r w:rsidRPr="00A7201A">
        <w:rPr>
          <w:rFonts w:ascii="Georgia" w:hAnsi="Georgia"/>
          <w:b/>
          <w:sz w:val="28"/>
          <w:szCs w:val="28"/>
        </w:rPr>
        <w:t>Comment a été pensé le nouveau site ?</w:t>
      </w:r>
    </w:p>
    <w:p w:rsidR="008B1F43" w:rsidRDefault="008B1F43" w:rsidP="008B1F4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8B1F43" w:rsidRDefault="008B1F43" w:rsidP="008B1F4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Nous avons </w:t>
      </w:r>
      <w:r w:rsidRPr="000275EF">
        <w:rPr>
          <w:rFonts w:ascii="Georgia" w:hAnsi="Georgia"/>
          <w:b/>
          <w:sz w:val="24"/>
        </w:rPr>
        <w:t>2 cibles</w:t>
      </w:r>
      <w:r>
        <w:rPr>
          <w:rFonts w:ascii="Georgia" w:hAnsi="Georgia"/>
          <w:sz w:val="24"/>
        </w:rPr>
        <w:t xml:space="preserve"> : </w:t>
      </w:r>
    </w:p>
    <w:p w:rsidR="008B1F43" w:rsidRPr="00A7201A" w:rsidRDefault="008B1F43" w:rsidP="008B1F43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  <w:r w:rsidRPr="00A7201A">
        <w:rPr>
          <w:rFonts w:ascii="Georgia" w:hAnsi="Georgia"/>
          <w:sz w:val="24"/>
        </w:rPr>
        <w:t xml:space="preserve">Les citoyens consommateurs </w:t>
      </w:r>
      <w:r>
        <w:rPr>
          <w:rFonts w:ascii="Georgia" w:hAnsi="Georgia"/>
          <w:sz w:val="24"/>
        </w:rPr>
        <w:t>(communication externe, grand public),</w:t>
      </w:r>
    </w:p>
    <w:p w:rsidR="008B1F43" w:rsidRDefault="008B1F43" w:rsidP="008B1F43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Nos militants I</w:t>
      </w:r>
      <w:r w:rsidRPr="00A7201A">
        <w:rPr>
          <w:rFonts w:ascii="Georgia" w:hAnsi="Georgia"/>
          <w:sz w:val="24"/>
        </w:rPr>
        <w:t>ndecosa</w:t>
      </w:r>
      <w:r>
        <w:rPr>
          <w:rFonts w:ascii="Georgia" w:hAnsi="Georgia"/>
          <w:sz w:val="24"/>
        </w:rPr>
        <w:t xml:space="preserve"> (communication interne).</w:t>
      </w:r>
    </w:p>
    <w:p w:rsidR="00117A53" w:rsidRDefault="00117A53" w:rsidP="00117A5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117A53" w:rsidRDefault="00117A53" w:rsidP="00117A5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  <w:r w:rsidRPr="00117A53">
        <w:rPr>
          <w:rFonts w:ascii="Georgia" w:hAnsi="Georgia"/>
          <w:sz w:val="24"/>
        </w:rPr>
        <w:t xml:space="preserve">Nous avons </w:t>
      </w:r>
      <w:r w:rsidRPr="000275EF">
        <w:rPr>
          <w:rFonts w:ascii="Georgia" w:hAnsi="Georgia"/>
          <w:b/>
          <w:sz w:val="24"/>
        </w:rPr>
        <w:t>2 objectifs</w:t>
      </w:r>
      <w:r w:rsidRPr="00117A53">
        <w:rPr>
          <w:rFonts w:ascii="Georgia" w:hAnsi="Georgia"/>
          <w:sz w:val="24"/>
        </w:rPr>
        <w:t xml:space="preserve"> : </w:t>
      </w:r>
    </w:p>
    <w:p w:rsidR="00117A53" w:rsidRDefault="00117A53" w:rsidP="00117A5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117A53" w:rsidRPr="00117A53" w:rsidRDefault="00117A53" w:rsidP="00117A53">
      <w:pPr>
        <w:pStyle w:val="Paragraphedeliste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  <w:r w:rsidRPr="00117A53">
        <w:rPr>
          <w:rFonts w:ascii="Georgia" w:hAnsi="Georgia"/>
          <w:sz w:val="24"/>
        </w:rPr>
        <w:t xml:space="preserve">Informer les consommateurs sur tout ce qui touche à leurs vies quotidiennes impactées par leurs actes de consommation et déjouer les pièges de toute sorte qu’ils peuvent rencontrer. En deux mots : </w:t>
      </w:r>
      <w:r w:rsidRPr="00117A53">
        <w:rPr>
          <w:rFonts w:ascii="Georgia" w:hAnsi="Georgia"/>
          <w:b/>
          <w:sz w:val="24"/>
        </w:rPr>
        <w:t>informer, prévenir</w:t>
      </w:r>
      <w:r>
        <w:rPr>
          <w:rFonts w:ascii="Georgia" w:hAnsi="Georgia"/>
          <w:b/>
          <w:sz w:val="24"/>
        </w:rPr>
        <w:t>.</w:t>
      </w:r>
      <w:r w:rsidRPr="00117A53">
        <w:rPr>
          <w:rFonts w:ascii="Georgia" w:hAnsi="Georgia"/>
          <w:sz w:val="24"/>
        </w:rPr>
        <w:t xml:space="preserve"> </w:t>
      </w:r>
    </w:p>
    <w:p w:rsidR="00117A53" w:rsidRDefault="00117A53" w:rsidP="00117A5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117A53" w:rsidRPr="00117A53" w:rsidRDefault="00117A53" w:rsidP="00117A53">
      <w:pPr>
        <w:pStyle w:val="Paragraphedeliste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  <w:r w:rsidRPr="00117A53">
        <w:rPr>
          <w:rFonts w:ascii="Georgia" w:hAnsi="Georgia"/>
          <w:sz w:val="24"/>
        </w:rPr>
        <w:t xml:space="preserve">Informer sur les diverses activités d’INDECOSA et </w:t>
      </w:r>
      <w:r w:rsidRPr="00117A53">
        <w:rPr>
          <w:rFonts w:ascii="Georgia" w:hAnsi="Georgia"/>
          <w:b/>
          <w:sz w:val="24"/>
        </w:rPr>
        <w:t>outiller les militants</w:t>
      </w:r>
      <w:r w:rsidRPr="00117A53">
        <w:rPr>
          <w:rFonts w:ascii="Georgia" w:hAnsi="Georgia"/>
          <w:sz w:val="24"/>
        </w:rPr>
        <w:t>.</w:t>
      </w:r>
      <w:r>
        <w:rPr>
          <w:rFonts w:ascii="Georgia" w:hAnsi="Georgia"/>
          <w:sz w:val="24"/>
        </w:rPr>
        <w:br/>
      </w:r>
      <w:r w:rsidRPr="00117A53">
        <w:rPr>
          <w:rFonts w:ascii="Georgia" w:hAnsi="Georgia"/>
          <w:sz w:val="24"/>
        </w:rPr>
        <w:t>L’outil de communication « le site » se d</w:t>
      </w:r>
      <w:r>
        <w:rPr>
          <w:rFonts w:ascii="Georgia" w:hAnsi="Georgia"/>
          <w:sz w:val="24"/>
        </w:rPr>
        <w:t>o</w:t>
      </w:r>
      <w:r w:rsidRPr="00117A53">
        <w:rPr>
          <w:rFonts w:ascii="Georgia" w:hAnsi="Georgia"/>
          <w:sz w:val="24"/>
        </w:rPr>
        <w:t>it d’être visuellement attractif, simple, et efficient afin de permettre de voir l’essentiel de notre activité.</w:t>
      </w:r>
    </w:p>
    <w:p w:rsidR="00117A53" w:rsidRDefault="00117A53" w:rsidP="00117A5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8B1F43" w:rsidRDefault="008B1F43" w:rsidP="008B1F4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La structuration du site a donc été pensée en fonction de ces 2 cibles</w:t>
      </w:r>
      <w:r w:rsidR="00117A53">
        <w:rPr>
          <w:rFonts w:ascii="Georgia" w:hAnsi="Georgia"/>
          <w:sz w:val="24"/>
        </w:rPr>
        <w:t xml:space="preserve"> et de ces 2 objectifs</w:t>
      </w:r>
      <w:r>
        <w:rPr>
          <w:rFonts w:ascii="Georgia" w:hAnsi="Georgia"/>
          <w:sz w:val="24"/>
        </w:rPr>
        <w:t>.</w:t>
      </w:r>
    </w:p>
    <w:p w:rsidR="008B1F43" w:rsidRDefault="008B1F43" w:rsidP="008B1F4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6E7DC3" w:rsidRDefault="005B2CC4">
      <w:pPr>
        <w:rPr>
          <w:rFonts w:ascii="Georgia" w:hAnsi="Georgia"/>
          <w:sz w:val="24"/>
        </w:rPr>
      </w:pPr>
      <w:r w:rsidRPr="005B2CC4">
        <w:rPr>
          <w:rFonts w:ascii="Georgia" w:hAnsi="Georgia"/>
          <w:b/>
          <w:sz w:val="24"/>
        </w:rPr>
        <w:t>Le CA du 10 mars 2021 a validé ce nouveau site</w:t>
      </w:r>
      <w:r>
        <w:rPr>
          <w:rFonts w:ascii="Georgia" w:hAnsi="Georgia"/>
          <w:sz w:val="24"/>
        </w:rPr>
        <w:t xml:space="preserve"> qui est devenu opérationnel dés cette date.</w:t>
      </w:r>
      <w:r w:rsidR="006E7DC3">
        <w:rPr>
          <w:rFonts w:ascii="Georgia" w:hAnsi="Georgia"/>
          <w:sz w:val="24"/>
        </w:rPr>
        <w:br w:type="page"/>
      </w:r>
    </w:p>
    <w:p w:rsidR="006E7DC3" w:rsidRPr="00257904" w:rsidRDefault="006E7DC3" w:rsidP="006E7DC3">
      <w:pPr>
        <w:jc w:val="center"/>
        <w:rPr>
          <w:rFonts w:ascii="Georgia" w:hAnsi="Georgia"/>
          <w:b/>
          <w:sz w:val="32"/>
          <w:szCs w:val="28"/>
        </w:rPr>
      </w:pPr>
      <w:r w:rsidRPr="00257904">
        <w:rPr>
          <w:rFonts w:ascii="Georgia" w:hAnsi="Georgia"/>
          <w:b/>
          <w:sz w:val="32"/>
          <w:szCs w:val="28"/>
          <w:highlight w:val="yellow"/>
        </w:rPr>
        <w:lastRenderedPageBreak/>
        <w:t>Arborescence du site Indecosa CGT</w:t>
      </w:r>
    </w:p>
    <w:p w:rsidR="006E7DC3" w:rsidRDefault="004423AE" w:rsidP="006E7DC3">
      <w:pPr>
        <w:rPr>
          <w:rFonts w:ascii="Georgia" w:hAnsi="Georgia"/>
          <w:b/>
          <w:sz w:val="24"/>
          <w:szCs w:val="28"/>
        </w:rPr>
      </w:pPr>
      <w:r>
        <w:rPr>
          <w:rFonts w:ascii="Georgia" w:hAnsi="Georgia"/>
          <w:b/>
          <w:noProof/>
          <w:sz w:val="24"/>
          <w:szCs w:val="28"/>
          <w:lang w:eastAsia="fr-FR"/>
        </w:rPr>
        <w:pict>
          <v:roundrect id="_x0000_s1030" style="position:absolute;margin-left:215.95pt;margin-top:9.25pt;width:280.8pt;height:107.4pt;z-index:251663360" arcsize="10923f">
            <v:textbox>
              <w:txbxContent>
                <w:p w:rsidR="00E32C4C" w:rsidRPr="00E32C4C" w:rsidRDefault="00D55B0A" w:rsidP="00E32C4C">
                  <w:pPr>
                    <w:widowControl w:val="0"/>
                    <w:tabs>
                      <w:tab w:val="left" w:pos="1466"/>
                    </w:tabs>
                    <w:autoSpaceDE w:val="0"/>
                    <w:autoSpaceDN w:val="0"/>
                    <w:adjustRightInd w:val="0"/>
                    <w:spacing w:after="0" w:line="306" w:lineRule="exact"/>
                    <w:rPr>
                      <w:rFonts w:ascii="Georgia" w:eastAsia="Times New Roman" w:hAnsi="Georgia" w:cs="Arial"/>
                      <w:sz w:val="20"/>
                      <w:szCs w:val="28"/>
                      <w:lang w:eastAsia="fr-FR"/>
                    </w:rPr>
                  </w:pPr>
                  <w:r w:rsidRPr="00D55B0A">
                    <w:rPr>
                      <w:rFonts w:ascii="Georgia" w:eastAsia="Times New Roman" w:hAnsi="Georgia" w:cs="Arial"/>
                      <w:b/>
                      <w:sz w:val="20"/>
                      <w:szCs w:val="28"/>
                      <w:highlight w:val="yellow"/>
                      <w:lang w:eastAsia="fr-FR"/>
                    </w:rPr>
                    <w:t>V</w:t>
                  </w:r>
                  <w:r w:rsidR="00E32C4C" w:rsidRPr="00D55B0A">
                    <w:rPr>
                      <w:rFonts w:ascii="Georgia" w:eastAsia="Times New Roman" w:hAnsi="Georgia" w:cs="Arial"/>
                      <w:b/>
                      <w:sz w:val="20"/>
                      <w:szCs w:val="28"/>
                      <w:highlight w:val="yellow"/>
                      <w:lang w:eastAsia="fr-FR"/>
                    </w:rPr>
                    <w:t>itrine « politique</w:t>
                  </w:r>
                  <w:r w:rsidR="00E32C4C" w:rsidRPr="00E32C4C">
                    <w:rPr>
                      <w:rFonts w:ascii="Georgia" w:eastAsia="Times New Roman" w:hAnsi="Georgia" w:cs="Arial"/>
                      <w:sz w:val="20"/>
                      <w:szCs w:val="28"/>
                      <w:lang w:eastAsia="fr-FR"/>
                    </w:rPr>
                    <w:t> » où apparaît les prises de position d’I</w:t>
                  </w:r>
                  <w:r w:rsidR="005F646E">
                    <w:rPr>
                      <w:rFonts w:ascii="Georgia" w:eastAsia="Times New Roman" w:hAnsi="Georgia" w:cs="Arial"/>
                      <w:sz w:val="20"/>
                      <w:szCs w:val="28"/>
                      <w:lang w:eastAsia="fr-FR"/>
                    </w:rPr>
                    <w:t>ndecosa</w:t>
                  </w:r>
                  <w:r w:rsidR="00E32C4C" w:rsidRPr="00E32C4C">
                    <w:rPr>
                      <w:rFonts w:ascii="Georgia" w:eastAsia="Times New Roman" w:hAnsi="Georgia" w:cs="Arial"/>
                      <w:sz w:val="20"/>
                      <w:szCs w:val="28"/>
                      <w:lang w:eastAsia="fr-FR"/>
                    </w:rPr>
                    <w:t xml:space="preserve"> (communiqués) et les événements majeurs qui impactent la vie quotidienne des consommateurs (risques environnementaux et sant</w:t>
                  </w:r>
                  <w:r>
                    <w:rPr>
                      <w:rFonts w:ascii="Georgia" w:eastAsia="Times New Roman" w:hAnsi="Georgia" w:cs="Arial"/>
                      <w:sz w:val="20"/>
                      <w:szCs w:val="28"/>
                      <w:lang w:eastAsia="fr-FR"/>
                    </w:rPr>
                    <w:t xml:space="preserve">é, </w:t>
                  </w:r>
                  <w:r w:rsidR="00E32C4C" w:rsidRPr="00E32C4C">
                    <w:rPr>
                      <w:rFonts w:ascii="Georgia" w:eastAsia="Times New Roman" w:hAnsi="Georgia" w:cs="Arial"/>
                      <w:sz w:val="20"/>
                      <w:szCs w:val="28"/>
                      <w:lang w:eastAsia="fr-FR"/>
                    </w:rPr>
                    <w:t xml:space="preserve"> le droit au logement,  lettre au Président sur la santé environnementale,  etc.. ).</w:t>
                  </w:r>
                </w:p>
                <w:p w:rsidR="00E32C4C" w:rsidRDefault="00E32C4C"/>
              </w:txbxContent>
            </v:textbox>
          </v:roundrect>
        </w:pict>
      </w:r>
    </w:p>
    <w:p w:rsidR="006E7DC3" w:rsidRPr="006E7DC3" w:rsidRDefault="006E7DC3" w:rsidP="006E7DC3">
      <w:pPr>
        <w:rPr>
          <w:rFonts w:ascii="Georgia" w:hAnsi="Georgia"/>
          <w:b/>
          <w:sz w:val="24"/>
          <w:szCs w:val="28"/>
        </w:rPr>
      </w:pPr>
      <w:r w:rsidRPr="006E7DC3">
        <w:rPr>
          <w:rFonts w:ascii="Georgia" w:hAnsi="Georgia"/>
          <w:b/>
          <w:sz w:val="24"/>
          <w:szCs w:val="28"/>
        </w:rPr>
        <w:t>Accueil</w:t>
      </w:r>
      <w:r w:rsidR="00E32C4C">
        <w:rPr>
          <w:rFonts w:ascii="Georgia" w:hAnsi="Georgia"/>
          <w:b/>
          <w:sz w:val="24"/>
          <w:szCs w:val="28"/>
        </w:rPr>
        <w:t xml:space="preserve">  --------------------------------    </w:t>
      </w:r>
    </w:p>
    <w:p w:rsidR="006E7DC3" w:rsidRPr="006E7DC3" w:rsidRDefault="004423AE" w:rsidP="006E7DC3">
      <w:pPr>
        <w:rPr>
          <w:rFonts w:ascii="Georgia" w:hAnsi="Georgia"/>
          <w:b/>
          <w:sz w:val="24"/>
          <w:szCs w:val="28"/>
        </w:rPr>
      </w:pPr>
      <w:r>
        <w:rPr>
          <w:rFonts w:ascii="Georgia" w:hAnsi="Georgia"/>
          <w:b/>
          <w:noProof/>
          <w:sz w:val="24"/>
          <w:szCs w:val="28"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82.95pt;margin-top:1.1pt;width:27pt;height:183.6pt;z-index:251659264"/>
        </w:pict>
      </w:r>
      <w:r w:rsidR="006E7DC3" w:rsidRPr="006E7DC3">
        <w:rPr>
          <w:rFonts w:ascii="Georgia" w:hAnsi="Georgia"/>
          <w:b/>
          <w:sz w:val="24"/>
          <w:szCs w:val="28"/>
        </w:rPr>
        <w:t>Actus</w:t>
      </w:r>
    </w:p>
    <w:p w:rsidR="006E7DC3" w:rsidRPr="006E7DC3" w:rsidRDefault="006E7DC3" w:rsidP="006E7DC3">
      <w:pPr>
        <w:rPr>
          <w:rFonts w:ascii="Georgia" w:hAnsi="Georgia"/>
          <w:b/>
          <w:sz w:val="24"/>
          <w:szCs w:val="28"/>
        </w:rPr>
      </w:pPr>
      <w:r w:rsidRPr="006E7DC3">
        <w:rPr>
          <w:rFonts w:ascii="Georgia" w:hAnsi="Georgia"/>
          <w:b/>
          <w:sz w:val="24"/>
          <w:szCs w:val="28"/>
        </w:rPr>
        <w:t>Thématiques</w:t>
      </w:r>
      <w:r w:rsidR="00E32C4C">
        <w:rPr>
          <w:rFonts w:ascii="Georgia" w:hAnsi="Georgia"/>
          <w:b/>
          <w:sz w:val="24"/>
          <w:szCs w:val="28"/>
        </w:rPr>
        <w:t xml:space="preserve">               </w:t>
      </w:r>
    </w:p>
    <w:p w:rsidR="006E7DC3" w:rsidRPr="006E7DC3" w:rsidRDefault="004423AE" w:rsidP="006E7DC3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262626"/>
          <w:sz w:val="24"/>
          <w:szCs w:val="28"/>
          <w:lang w:eastAsia="fr-FR"/>
        </w:rPr>
      </w:pPr>
      <w:hyperlink r:id="rId8" w:tooltip="Consommation" w:history="1">
        <w:r w:rsidR="006E7DC3" w:rsidRPr="006E7DC3">
          <w:rPr>
            <w:rFonts w:ascii="Georgia" w:eastAsia="Times New Roman" w:hAnsi="Georgia" w:cs="Arial"/>
            <w:color w:val="9E0D10"/>
            <w:sz w:val="24"/>
            <w:szCs w:val="28"/>
            <w:lang w:eastAsia="fr-FR"/>
          </w:rPr>
          <w:t>Consommation</w:t>
        </w:r>
      </w:hyperlink>
    </w:p>
    <w:p w:rsidR="006E7DC3" w:rsidRPr="006E7DC3" w:rsidRDefault="004423AE" w:rsidP="006E7DC3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262626"/>
          <w:sz w:val="24"/>
          <w:szCs w:val="28"/>
          <w:lang w:eastAsia="fr-FR"/>
        </w:rPr>
      </w:pPr>
      <w:hyperlink r:id="rId9" w:tooltip="Logement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Logement</w:t>
        </w:r>
      </w:hyperlink>
    </w:p>
    <w:p w:rsidR="006E7DC3" w:rsidRPr="006E7DC3" w:rsidRDefault="004423AE" w:rsidP="006E7DC3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262626"/>
          <w:sz w:val="24"/>
          <w:szCs w:val="28"/>
          <w:lang w:eastAsia="fr-FR"/>
        </w:rPr>
      </w:pPr>
      <w:hyperlink r:id="rId10" w:tooltip="Santé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Santé</w:t>
        </w:r>
      </w:hyperlink>
      <w:r w:rsidR="00E32C4C">
        <w:rPr>
          <w:rFonts w:ascii="Georgia" w:hAnsi="Georgia"/>
          <w:sz w:val="24"/>
          <w:szCs w:val="28"/>
        </w:rPr>
        <w:t xml:space="preserve">                                                     </w:t>
      </w:r>
      <w:r w:rsidR="00E32C4C" w:rsidRPr="00913EB0">
        <w:rPr>
          <w:rFonts w:ascii="Georgia" w:hAnsi="Georgia"/>
          <w:b/>
          <w:sz w:val="20"/>
          <w:szCs w:val="28"/>
          <w:highlight w:val="yellow"/>
        </w:rPr>
        <w:t>Actualité sur la consommation</w:t>
      </w:r>
    </w:p>
    <w:p w:rsidR="006E7DC3" w:rsidRPr="006E7DC3" w:rsidRDefault="004423AE" w:rsidP="006E7DC3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262626"/>
          <w:sz w:val="24"/>
          <w:szCs w:val="28"/>
          <w:lang w:eastAsia="fr-FR"/>
        </w:rPr>
      </w:pPr>
      <w:hyperlink r:id="rId11" w:tooltip="Énergie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Énergie</w:t>
        </w:r>
      </w:hyperlink>
      <w:r w:rsidR="00E32C4C">
        <w:t xml:space="preserve">                                                         </w:t>
      </w:r>
    </w:p>
    <w:p w:rsidR="006E7DC3" w:rsidRPr="006E7DC3" w:rsidRDefault="004423AE" w:rsidP="006E7DC3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262626"/>
          <w:sz w:val="24"/>
          <w:szCs w:val="28"/>
          <w:lang w:eastAsia="fr-FR"/>
        </w:rPr>
      </w:pPr>
      <w:r w:rsidRPr="004423AE">
        <w:rPr>
          <w:noProof/>
          <w:lang w:eastAsia="fr-FR"/>
        </w:rPr>
        <w:pict>
          <v:roundrect id="_x0000_s1031" style="position:absolute;left:0;text-align:left;margin-left:215.95pt;margin-top:7.95pt;width:277.2pt;height:221.4pt;z-index:251664384" arcsize="10923f">
            <v:textbox>
              <w:txbxContent>
                <w:p w:rsidR="005F646E" w:rsidRPr="00913EB0" w:rsidRDefault="005F646E" w:rsidP="005F646E">
                  <w:pPr>
                    <w:widowControl w:val="0"/>
                    <w:tabs>
                      <w:tab w:val="left" w:pos="1466"/>
                    </w:tabs>
                    <w:autoSpaceDE w:val="0"/>
                    <w:autoSpaceDN w:val="0"/>
                    <w:adjustRightInd w:val="0"/>
                    <w:spacing w:after="0" w:line="320" w:lineRule="exact"/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</w:pPr>
                  <w:r w:rsidRPr="00913EB0">
                    <w:rPr>
                      <w:rFonts w:ascii="Georgia" w:eastAsia="Times New Roman" w:hAnsi="Georgia" w:cs="Arial"/>
                      <w:color w:val="343434"/>
                      <w:sz w:val="20"/>
                      <w:szCs w:val="20"/>
                      <w:lang w:eastAsia="fr-FR"/>
                    </w:rPr>
                    <w:t xml:space="preserve">Tout ce qui est </w:t>
                  </w:r>
                  <w:r w:rsidRPr="00913EB0">
                    <w:rPr>
                      <w:rFonts w:ascii="Georgia" w:eastAsia="Times New Roman" w:hAnsi="Georgia" w:cs="Arial"/>
                      <w:color w:val="343434"/>
                      <w:sz w:val="20"/>
                      <w:szCs w:val="20"/>
                      <w:highlight w:val="yellow"/>
                      <w:lang w:eastAsia="fr-FR"/>
                    </w:rPr>
                    <w:t>l</w:t>
                  </w:r>
                  <w:r w:rsidRPr="00913EB0">
                    <w:rPr>
                      <w:rFonts w:ascii="Georgia" w:eastAsia="Times New Roman" w:hAnsi="Georgia" w:cs="Arial"/>
                      <w:b/>
                      <w:color w:val="343434"/>
                      <w:sz w:val="20"/>
                      <w:szCs w:val="20"/>
                      <w:highlight w:val="yellow"/>
                      <w:lang w:eastAsia="fr-FR"/>
                    </w:rPr>
                    <w:t>’activité propre d’Indecosa</w:t>
                  </w:r>
                  <w:r w:rsidRPr="00913EB0">
                    <w:rPr>
                      <w:rFonts w:ascii="Georgia" w:eastAsia="Times New Roman" w:hAnsi="Georgia" w:cs="Arial"/>
                      <w:color w:val="343434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 xml:space="preserve">: ce sur quoi on communique, </w:t>
                  </w:r>
                  <w:r w:rsidRPr="00913EB0">
                    <w:rPr>
                      <w:rFonts w:ascii="Georgia" w:eastAsia="Times New Roman" w:hAnsi="Georgia" w:cs="Arial"/>
                      <w:b/>
                      <w:sz w:val="20"/>
                      <w:szCs w:val="20"/>
                      <w:lang w:eastAsia="fr-FR"/>
                    </w:rPr>
                    <w:t>nos initiatives</w:t>
                  </w:r>
                  <w:r w:rsidRP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 xml:space="preserve"> (tant nationales que départementales), et la </w:t>
                  </w:r>
                  <w:r w:rsidRPr="00913EB0">
                    <w:rPr>
                      <w:rFonts w:ascii="Georgia" w:eastAsia="Times New Roman" w:hAnsi="Georgia" w:cs="Arial"/>
                      <w:b/>
                      <w:sz w:val="20"/>
                      <w:szCs w:val="20"/>
                      <w:highlight w:val="yellow"/>
                      <w:lang w:eastAsia="fr-FR"/>
                    </w:rPr>
                    <w:t>vie des associations</w:t>
                  </w:r>
                  <w:r w:rsidRPr="00913EB0">
                    <w:rPr>
                      <w:rFonts w:ascii="Georgia" w:eastAsia="Times New Roman" w:hAnsi="Georgia" w:cs="Arial"/>
                      <w:b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 xml:space="preserve">départementales. </w:t>
                  </w:r>
                  <w:r w:rsid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>A</w:t>
                  </w:r>
                  <w:r w:rsidRP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 xml:space="preserve"> mieux valoriser car c’est ce qui fait la richesse d’INDECOSA : sa diversité, sa force militante, le moyen de se faire connaître et reconnaître dans le pays. </w:t>
                  </w:r>
                </w:p>
                <w:p w:rsidR="005F646E" w:rsidRPr="00913EB0" w:rsidRDefault="005F646E" w:rsidP="00D2515D">
                  <w:pPr>
                    <w:widowControl w:val="0"/>
                    <w:tabs>
                      <w:tab w:val="left" w:pos="1466"/>
                    </w:tabs>
                    <w:autoSpaceDE w:val="0"/>
                    <w:autoSpaceDN w:val="0"/>
                    <w:adjustRightInd w:val="0"/>
                    <w:spacing w:after="0" w:line="320" w:lineRule="exact"/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</w:pPr>
                  <w:r w:rsidRPr="00913EB0">
                    <w:rPr>
                      <w:rFonts w:ascii="Georgia" w:eastAsia="Times New Roman" w:hAnsi="Georgia" w:cs="Arial"/>
                      <w:b/>
                      <w:sz w:val="20"/>
                      <w:szCs w:val="20"/>
                      <w:highlight w:val="yellow"/>
                      <w:lang w:eastAsia="fr-FR"/>
                    </w:rPr>
                    <w:t>Espace militant</w:t>
                  </w:r>
                  <w:r w:rsidRP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 xml:space="preserve"> : outiller notre corps militant sur nos missions et nos activités spécifiques  transport, </w:t>
                  </w:r>
                  <w:r w:rsidR="00D2515D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 xml:space="preserve">logement, banque, eau, etc… </w:t>
                  </w:r>
                  <w:r w:rsidRP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>qui ne seront pas doublées dans «actus</w:t>
                  </w:r>
                  <w:r w:rsid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> ».</w:t>
                  </w:r>
                  <w:r w:rsidRP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 xml:space="preserve"> Cet espace n</w:t>
                  </w:r>
                  <w:r w:rsidR="00934B7A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 xml:space="preserve">’est </w:t>
                  </w:r>
                  <w:r w:rsidRPr="00913EB0">
                    <w:rPr>
                      <w:rFonts w:ascii="Georgia" w:eastAsia="Times New Roman" w:hAnsi="Georgia" w:cs="Arial"/>
                      <w:b/>
                      <w:sz w:val="20"/>
                      <w:szCs w:val="20"/>
                      <w:lang w:eastAsia="fr-FR"/>
                    </w:rPr>
                    <w:t>pas verrouillé</w:t>
                  </w:r>
                  <w:r w:rsidRP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>.</w:t>
                  </w:r>
                </w:p>
                <w:p w:rsidR="005F646E" w:rsidRDefault="005F646E"/>
              </w:txbxContent>
            </v:textbox>
          </v:roundrect>
        </w:pict>
      </w:r>
      <w:hyperlink r:id="rId12" w:tooltip="Transports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Transports</w:t>
        </w:r>
      </w:hyperlink>
    </w:p>
    <w:p w:rsidR="006E7DC3" w:rsidRPr="006F3682" w:rsidRDefault="004423AE" w:rsidP="006E7DC3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hyperlink r:id="rId13" w:tooltip="Banques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Banques</w:t>
        </w:r>
      </w:hyperlink>
      <w:r w:rsidR="006F3682" w:rsidRPr="006F3682">
        <w:rPr>
          <w:rFonts w:ascii="Georgia" w:eastAsia="Times New Roman" w:hAnsi="Georgia" w:cs="Arial"/>
          <w:color w:val="343434"/>
          <w:sz w:val="24"/>
          <w:szCs w:val="28"/>
          <w:lang w:eastAsia="fr-FR"/>
        </w:rPr>
        <w:t xml:space="preserve"> - Assurances</w:t>
      </w:r>
    </w:p>
    <w:p w:rsidR="006E7DC3" w:rsidRPr="006E7DC3" w:rsidRDefault="004423AE" w:rsidP="006E7DC3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262626"/>
          <w:sz w:val="24"/>
          <w:szCs w:val="28"/>
          <w:lang w:eastAsia="fr-FR"/>
        </w:rPr>
      </w:pPr>
      <w:hyperlink r:id="rId14" w:tooltip="Développement durable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Développement durable</w:t>
        </w:r>
      </w:hyperlink>
    </w:p>
    <w:p w:rsidR="006E7DC3" w:rsidRPr="006E7DC3" w:rsidRDefault="004423AE" w:rsidP="006E7DC3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262626"/>
          <w:sz w:val="24"/>
          <w:szCs w:val="28"/>
          <w:lang w:eastAsia="fr-FR"/>
        </w:rPr>
      </w:pPr>
      <w:hyperlink r:id="rId15" w:tooltip="Internet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Internet</w:t>
        </w:r>
      </w:hyperlink>
    </w:p>
    <w:p w:rsidR="006E7DC3" w:rsidRPr="006E7DC3" w:rsidRDefault="004423AE" w:rsidP="006E7DC3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262626"/>
          <w:sz w:val="24"/>
          <w:szCs w:val="28"/>
          <w:lang w:eastAsia="fr-FR"/>
        </w:rPr>
      </w:pPr>
      <w:hyperlink r:id="rId16" w:tooltip="International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International</w:t>
        </w:r>
      </w:hyperlink>
    </w:p>
    <w:p w:rsidR="006E7DC3" w:rsidRPr="006E7DC3" w:rsidRDefault="004423AE" w:rsidP="006E7DC3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262626"/>
          <w:sz w:val="24"/>
          <w:szCs w:val="28"/>
          <w:lang w:eastAsia="fr-FR"/>
        </w:rPr>
      </w:pPr>
      <w:r>
        <w:rPr>
          <w:rFonts w:ascii="Georgia" w:eastAsia="Times New Roman" w:hAnsi="Georgia" w:cs="Arial"/>
          <w:b/>
          <w:bCs/>
          <w:noProof/>
          <w:color w:val="262626"/>
          <w:sz w:val="24"/>
          <w:szCs w:val="28"/>
          <w:lang w:eastAsia="fr-FR"/>
        </w:rPr>
        <w:pict>
          <v:shape id="_x0000_s1027" type="#_x0000_t88" style="position:absolute;margin-left:182.95pt;margin-top:12.45pt;width:21.6pt;height:125.4pt;z-index:251660288"/>
        </w:pict>
      </w:r>
    </w:p>
    <w:p w:rsidR="006E7DC3" w:rsidRPr="006E7DC3" w:rsidRDefault="004423AE" w:rsidP="006E7DC3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262626"/>
          <w:sz w:val="24"/>
          <w:szCs w:val="28"/>
          <w:lang w:eastAsia="fr-FR"/>
        </w:rPr>
      </w:pPr>
      <w:r>
        <w:rPr>
          <w:rFonts w:ascii="Georgia" w:eastAsia="Times New Roman" w:hAnsi="Georgia" w:cs="Arial"/>
          <w:b/>
          <w:bCs/>
          <w:noProof/>
          <w:color w:val="262626"/>
          <w:sz w:val="24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92.95pt;margin-top:7.85pt;width:123pt;height:21pt;z-index:251666432" o:connectortype="straight">
            <v:stroke endarrow="block"/>
          </v:shape>
        </w:pict>
      </w:r>
      <w:r w:rsidR="006E7DC3" w:rsidRPr="006E7DC3">
        <w:rPr>
          <w:rFonts w:ascii="Georgia" w:eastAsia="Times New Roman" w:hAnsi="Georgia" w:cs="Arial"/>
          <w:b/>
          <w:bCs/>
          <w:color w:val="262626"/>
          <w:sz w:val="24"/>
          <w:szCs w:val="28"/>
          <w:lang w:eastAsia="fr-FR"/>
        </w:rPr>
        <w:t>Nos Activités</w:t>
      </w:r>
    </w:p>
    <w:p w:rsidR="006E7DC3" w:rsidRPr="00257904" w:rsidRDefault="006E7DC3" w:rsidP="006E7DC3">
      <w:pPr>
        <w:shd w:val="clear" w:color="auto" w:fill="FFFFFF"/>
        <w:spacing w:after="0" w:line="240" w:lineRule="auto"/>
        <w:ind w:left="-80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</w:p>
    <w:p w:rsidR="006E7DC3" w:rsidRPr="006E7DC3" w:rsidRDefault="004423AE" w:rsidP="006E7DC3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hyperlink r:id="rId17" w:tooltip="Nos communiqués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Nos communiqués</w:t>
        </w:r>
      </w:hyperlink>
    </w:p>
    <w:p w:rsidR="006E7DC3" w:rsidRPr="006E7DC3" w:rsidRDefault="004423AE" w:rsidP="006E7DC3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hyperlink r:id="rId18" w:tooltip="Nos Initiatives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Nos Initiatives</w:t>
        </w:r>
      </w:hyperlink>
    </w:p>
    <w:p w:rsidR="006E7DC3" w:rsidRPr="006E7DC3" w:rsidRDefault="004423AE" w:rsidP="006E7DC3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hyperlink r:id="rId19" w:tooltip="Vie des associations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Vie des associations</w:t>
        </w:r>
      </w:hyperlink>
      <w:r w:rsidR="00E32C4C">
        <w:t xml:space="preserve">                            </w:t>
      </w:r>
    </w:p>
    <w:p w:rsidR="006E7DC3" w:rsidRPr="006F3682" w:rsidRDefault="004423AE" w:rsidP="006E7DC3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hyperlink r:id="rId20" w:tooltip="Espace Militant" w:history="1">
        <w:r w:rsidR="006E7DC3" w:rsidRPr="006F3682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Espace Militant</w:t>
        </w:r>
      </w:hyperlink>
    </w:p>
    <w:p w:rsidR="006F3682" w:rsidRPr="006E7DC3" w:rsidRDefault="006F3682" w:rsidP="006E7DC3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r w:rsidRPr="006F3682">
        <w:rPr>
          <w:rFonts w:ascii="Georgia" w:eastAsia="Times New Roman" w:hAnsi="Georgia" w:cs="Arial"/>
          <w:color w:val="343434"/>
          <w:sz w:val="24"/>
          <w:szCs w:val="28"/>
          <w:lang w:eastAsia="fr-FR"/>
        </w:rPr>
        <w:t>Agenda</w:t>
      </w:r>
    </w:p>
    <w:p w:rsidR="006E7DC3" w:rsidRPr="006E7DC3" w:rsidRDefault="004423AE" w:rsidP="006E7DC3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hyperlink r:id="rId21" w:tooltip="Vidéo Conso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Vidéo Conso</w:t>
        </w:r>
      </w:hyperlink>
    </w:p>
    <w:p w:rsidR="006E7DC3" w:rsidRPr="006E7DC3" w:rsidRDefault="006E7DC3" w:rsidP="006E7DC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</w:p>
    <w:p w:rsidR="005F646E" w:rsidRDefault="005F646E" w:rsidP="006E7DC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/>
          <w:color w:val="343434"/>
          <w:sz w:val="24"/>
          <w:szCs w:val="28"/>
          <w:lang w:eastAsia="fr-FR"/>
        </w:rPr>
      </w:pPr>
    </w:p>
    <w:p w:rsidR="005F646E" w:rsidRDefault="005F646E" w:rsidP="006E7DC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/>
          <w:color w:val="343434"/>
          <w:sz w:val="24"/>
          <w:szCs w:val="28"/>
          <w:lang w:eastAsia="fr-FR"/>
        </w:rPr>
      </w:pPr>
    </w:p>
    <w:p w:rsidR="006E7DC3" w:rsidRPr="006E7DC3" w:rsidRDefault="00D2515D" w:rsidP="006E7DC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/>
          <w:color w:val="343434"/>
          <w:sz w:val="24"/>
          <w:szCs w:val="28"/>
          <w:lang w:eastAsia="fr-FR"/>
        </w:rPr>
      </w:pPr>
      <w:r>
        <w:rPr>
          <w:rFonts w:ascii="Georgia" w:eastAsia="Times New Roman" w:hAnsi="Georgia" w:cs="Arial"/>
          <w:noProof/>
          <w:color w:val="343434"/>
          <w:sz w:val="24"/>
          <w:szCs w:val="28"/>
          <w:lang w:eastAsia="fr-FR"/>
        </w:rPr>
        <w:pict>
          <v:roundrect id="_x0000_s1032" style="position:absolute;left:0;text-align:left;margin-left:209.95pt;margin-top:2.95pt;width:285.6pt;height:92.15pt;z-index:251665408" arcsize="10923f">
            <v:textbox>
              <w:txbxContent>
                <w:p w:rsidR="00913EB0" w:rsidRPr="00913EB0" w:rsidRDefault="00913EB0">
                  <w:pPr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</w:pPr>
                  <w:r w:rsidRPr="00913EB0">
                    <w:rPr>
                      <w:rFonts w:ascii="Georgia" w:eastAsia="Times New Roman" w:hAnsi="Georgia" w:cs="Arial"/>
                      <w:b/>
                      <w:sz w:val="20"/>
                      <w:szCs w:val="20"/>
                      <w:highlight w:val="yellow"/>
                      <w:lang w:eastAsia="fr-FR"/>
                    </w:rPr>
                    <w:t>IN Magazine</w:t>
                  </w:r>
                  <w:r w:rsidRPr="00913EB0">
                    <w:rPr>
                      <w:rFonts w:ascii="Georgia" w:eastAsia="Times New Roman" w:hAnsi="Georgia" w:cs="Arial"/>
                      <w:b/>
                      <w:sz w:val="20"/>
                      <w:szCs w:val="20"/>
                      <w:lang w:eastAsia="fr-FR"/>
                    </w:rPr>
                    <w:t> :</w:t>
                  </w:r>
                  <w:r w:rsidRP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 xml:space="preserve"> Tous les numéros </w:t>
                  </w:r>
                  <w:r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>(de 2015 à aujourd’hui) s</w:t>
                  </w:r>
                  <w:r w:rsidRP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>ont visibles et téléchargeables dans ce menu (Sauf les 2 derniers n° en présentation et non téléchargeable sur la page d’accueil).</w:t>
                  </w:r>
                  <w:r w:rsidRP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br/>
                  </w:r>
                  <w:r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>U</w:t>
                  </w:r>
                  <w:r w:rsidRPr="00913EB0"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 xml:space="preserve">n sommaire vous permet d’aller visionner ceux qui </w:t>
                  </w:r>
                  <w:r>
                    <w:rPr>
                      <w:rFonts w:ascii="Georgia" w:eastAsia="Times New Roman" w:hAnsi="Georgia" w:cs="Arial"/>
                      <w:sz w:val="20"/>
                      <w:szCs w:val="20"/>
                      <w:lang w:eastAsia="fr-FR"/>
                    </w:rPr>
                    <w:t xml:space="preserve"> vous intéresse. </w:t>
                  </w:r>
                </w:p>
              </w:txbxContent>
            </v:textbox>
          </v:roundrect>
        </w:pict>
      </w:r>
      <w:r w:rsidR="004423AE">
        <w:rPr>
          <w:rFonts w:ascii="Georgia" w:eastAsia="Times New Roman" w:hAnsi="Georgia" w:cs="Arial"/>
          <w:b/>
          <w:noProof/>
          <w:color w:val="343434"/>
          <w:sz w:val="24"/>
          <w:szCs w:val="28"/>
          <w:lang w:eastAsia="fr-FR"/>
        </w:rPr>
        <w:pict>
          <v:shape id="_x0000_s1028" type="#_x0000_t88" style="position:absolute;left:0;text-align:left;margin-left:187.75pt;margin-top:2.95pt;width:7.15pt;height:73.2pt;z-index:251661312"/>
        </w:pict>
      </w:r>
      <w:r w:rsidR="006E7DC3" w:rsidRPr="006E7DC3">
        <w:rPr>
          <w:rFonts w:ascii="Georgia" w:eastAsia="Times New Roman" w:hAnsi="Georgia" w:cs="Arial"/>
          <w:b/>
          <w:color w:val="343434"/>
          <w:sz w:val="24"/>
          <w:szCs w:val="28"/>
          <w:lang w:eastAsia="fr-FR"/>
        </w:rPr>
        <w:t>IN Magazine</w:t>
      </w:r>
    </w:p>
    <w:p w:rsidR="006E7DC3" w:rsidRPr="006E7DC3" w:rsidRDefault="006E7DC3" w:rsidP="006E7DC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</w:p>
    <w:p w:rsidR="006E7DC3" w:rsidRPr="006E7DC3" w:rsidRDefault="006F3682" w:rsidP="006E7DC3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r>
        <w:rPr>
          <w:rFonts w:ascii="Georgia" w:eastAsia="Times New Roman" w:hAnsi="Georgia" w:cs="Arial"/>
          <w:color w:val="343434"/>
          <w:sz w:val="24"/>
          <w:szCs w:val="28"/>
          <w:lang w:eastAsia="fr-FR"/>
        </w:rPr>
        <w:t>Sommaire</w:t>
      </w:r>
    </w:p>
    <w:p w:rsidR="006F3682" w:rsidRDefault="006F3682" w:rsidP="006E7DC3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r>
        <w:rPr>
          <w:rFonts w:ascii="Georgia" w:eastAsia="Times New Roman" w:hAnsi="Georgia" w:cs="Arial"/>
          <w:color w:val="343434"/>
          <w:sz w:val="24"/>
          <w:szCs w:val="28"/>
          <w:lang w:eastAsia="fr-FR"/>
        </w:rPr>
        <w:t>Bibliothèque</w:t>
      </w:r>
    </w:p>
    <w:p w:rsidR="006E7DC3" w:rsidRPr="006E7DC3" w:rsidRDefault="006E7DC3" w:rsidP="006E7DC3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r w:rsidRPr="006E7DC3">
        <w:rPr>
          <w:rFonts w:ascii="Georgia" w:eastAsia="Times New Roman" w:hAnsi="Georgia" w:cs="Arial"/>
          <w:color w:val="343434"/>
          <w:sz w:val="24"/>
          <w:szCs w:val="28"/>
          <w:lang w:eastAsia="fr-FR"/>
        </w:rPr>
        <w:t>Abonnement</w:t>
      </w:r>
    </w:p>
    <w:p w:rsidR="006E7DC3" w:rsidRPr="006E7DC3" w:rsidRDefault="006E7DC3" w:rsidP="006E7DC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</w:p>
    <w:p w:rsidR="005F646E" w:rsidRDefault="005F646E" w:rsidP="006F3682">
      <w:pPr>
        <w:shd w:val="clear" w:color="auto" w:fill="FFFFFF"/>
        <w:spacing w:after="0" w:line="240" w:lineRule="auto"/>
        <w:jc w:val="both"/>
        <w:rPr>
          <w:b/>
        </w:rPr>
      </w:pPr>
    </w:p>
    <w:p w:rsidR="006F3682" w:rsidRDefault="004423AE" w:rsidP="006F3682">
      <w:pPr>
        <w:shd w:val="clear" w:color="auto" w:fill="FFFFFF"/>
        <w:spacing w:after="0" w:line="240" w:lineRule="auto"/>
        <w:jc w:val="both"/>
        <w:rPr>
          <w:b/>
        </w:rPr>
      </w:pPr>
      <w:r>
        <w:rPr>
          <w:b/>
          <w:noProof/>
          <w:lang w:eastAsia="fr-FR"/>
        </w:rPr>
        <w:pict>
          <v:shape id="_x0000_s1029" type="#_x0000_t88" style="position:absolute;left:0;text-align:left;margin-left:182.95pt;margin-top:6.15pt;width:16.2pt;height:100.2pt;z-index:251662336"/>
        </w:pict>
      </w:r>
      <w:hyperlink r:id="rId22" w:tooltip="Qui sommes-nous ?" w:history="1">
        <w:r w:rsidR="006F3682" w:rsidRPr="006F3682">
          <w:rPr>
            <w:rFonts w:ascii="Georgia" w:eastAsia="Times New Roman" w:hAnsi="Georgia" w:cs="Arial"/>
            <w:b/>
            <w:color w:val="343434"/>
            <w:sz w:val="24"/>
            <w:szCs w:val="28"/>
            <w:lang w:eastAsia="fr-FR"/>
          </w:rPr>
          <w:t>Qui sommes-nous ?</w:t>
        </w:r>
      </w:hyperlink>
    </w:p>
    <w:p w:rsidR="006F3682" w:rsidRPr="006F3682" w:rsidRDefault="006F3682" w:rsidP="006F3682">
      <w:pPr>
        <w:shd w:val="clear" w:color="auto" w:fill="FFFFFF"/>
        <w:spacing w:after="0" w:line="240" w:lineRule="auto"/>
        <w:ind w:left="360"/>
        <w:jc w:val="both"/>
        <w:rPr>
          <w:rFonts w:ascii="Georgia" w:eastAsia="Times New Roman" w:hAnsi="Georgia" w:cs="Arial"/>
          <w:b/>
          <w:color w:val="343434"/>
          <w:sz w:val="24"/>
          <w:szCs w:val="28"/>
          <w:lang w:eastAsia="fr-FR"/>
        </w:rPr>
      </w:pPr>
    </w:p>
    <w:p w:rsidR="006E7DC3" w:rsidRPr="006F3682" w:rsidRDefault="006F3682" w:rsidP="006F3682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r w:rsidRPr="006F3682">
        <w:rPr>
          <w:rFonts w:ascii="Georgia" w:eastAsia="Times New Roman" w:hAnsi="Georgia" w:cs="Arial"/>
          <w:color w:val="343434"/>
          <w:sz w:val="24"/>
          <w:szCs w:val="28"/>
          <w:lang w:eastAsia="fr-FR"/>
        </w:rPr>
        <w:t>A Propos</w:t>
      </w:r>
    </w:p>
    <w:p w:rsidR="006E7DC3" w:rsidRPr="006F3682" w:rsidRDefault="004423AE" w:rsidP="006E7DC3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hyperlink r:id="rId23" w:tooltip="Le CA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Le CA</w:t>
        </w:r>
      </w:hyperlink>
    </w:p>
    <w:p w:rsidR="006F3682" w:rsidRPr="006E7DC3" w:rsidRDefault="006F3682" w:rsidP="006E7DC3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r w:rsidRPr="006F3682">
        <w:rPr>
          <w:rFonts w:ascii="Georgia" w:eastAsia="Times New Roman" w:hAnsi="Georgia" w:cs="Arial"/>
          <w:color w:val="343434"/>
          <w:sz w:val="24"/>
          <w:szCs w:val="28"/>
          <w:lang w:eastAsia="fr-FR"/>
        </w:rPr>
        <w:t>Coordonnées de nos assoc</w:t>
      </w:r>
      <w:r w:rsidR="005F646E">
        <w:rPr>
          <w:rFonts w:ascii="Georgia" w:eastAsia="Times New Roman" w:hAnsi="Georgia" w:cs="Arial"/>
          <w:color w:val="343434"/>
          <w:sz w:val="24"/>
          <w:szCs w:val="28"/>
          <w:lang w:eastAsia="fr-FR"/>
        </w:rPr>
        <w:t>.</w:t>
      </w:r>
    </w:p>
    <w:p w:rsidR="006E7DC3" w:rsidRPr="006E7DC3" w:rsidRDefault="004423AE" w:rsidP="006E7DC3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hyperlink r:id="rId24" w:tooltip="Partenaires et liens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Partenaires et liens</w:t>
        </w:r>
      </w:hyperlink>
    </w:p>
    <w:p w:rsidR="006E7DC3" w:rsidRPr="006E7DC3" w:rsidRDefault="004423AE" w:rsidP="006E7DC3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  <w:hyperlink r:id="rId25" w:tooltip="Notre matériel" w:history="1">
        <w:r w:rsidR="006E7DC3" w:rsidRPr="006E7DC3">
          <w:rPr>
            <w:rFonts w:ascii="Georgia" w:eastAsia="Times New Roman" w:hAnsi="Georgia" w:cs="Arial"/>
            <w:color w:val="343434"/>
            <w:sz w:val="24"/>
            <w:szCs w:val="28"/>
            <w:lang w:eastAsia="fr-FR"/>
          </w:rPr>
          <w:t>Notre matériel</w:t>
        </w:r>
      </w:hyperlink>
    </w:p>
    <w:p w:rsidR="006E7DC3" w:rsidRPr="006E7DC3" w:rsidRDefault="006E7DC3" w:rsidP="006E7DC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343434"/>
          <w:sz w:val="24"/>
          <w:szCs w:val="28"/>
          <w:lang w:eastAsia="fr-FR"/>
        </w:rPr>
      </w:pPr>
    </w:p>
    <w:p w:rsidR="006E7DC3" w:rsidRPr="006E7DC3" w:rsidRDefault="006E7DC3" w:rsidP="006E7DC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/>
          <w:color w:val="343434"/>
          <w:sz w:val="24"/>
          <w:szCs w:val="28"/>
          <w:lang w:eastAsia="fr-FR"/>
        </w:rPr>
      </w:pPr>
      <w:r w:rsidRPr="006E7DC3">
        <w:rPr>
          <w:rFonts w:ascii="Georgia" w:eastAsia="Times New Roman" w:hAnsi="Georgia" w:cs="Arial"/>
          <w:b/>
          <w:color w:val="343434"/>
          <w:sz w:val="24"/>
          <w:szCs w:val="28"/>
          <w:lang w:eastAsia="fr-FR"/>
        </w:rPr>
        <w:t>Contact</w:t>
      </w:r>
    </w:p>
    <w:p w:rsidR="008B1F43" w:rsidRDefault="008B1F43" w:rsidP="008B1F4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6E7DC3" w:rsidRDefault="006E7DC3" w:rsidP="008B1F4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8B1F43" w:rsidRPr="008B1F43" w:rsidRDefault="008B1F43" w:rsidP="008B1F43">
      <w:pPr>
        <w:shd w:val="clear" w:color="auto" w:fill="FFFFFF"/>
        <w:spacing w:after="0" w:line="240" w:lineRule="auto"/>
        <w:jc w:val="both"/>
        <w:rPr>
          <w:rFonts w:ascii="Georgia" w:hAnsi="Georgia"/>
          <w:b/>
          <w:sz w:val="28"/>
          <w:szCs w:val="28"/>
        </w:rPr>
      </w:pPr>
      <w:r w:rsidRPr="008B1F43">
        <w:rPr>
          <w:rFonts w:ascii="Georgia" w:hAnsi="Georgia"/>
          <w:b/>
          <w:sz w:val="28"/>
          <w:szCs w:val="28"/>
        </w:rPr>
        <w:lastRenderedPageBreak/>
        <w:t>Quel contenu des différents menus et quels objectifs ?</w:t>
      </w:r>
    </w:p>
    <w:p w:rsidR="008B1F43" w:rsidRDefault="008B1F43" w:rsidP="008B1F43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</w:rPr>
      </w:pPr>
    </w:p>
    <w:p w:rsidR="00B56724" w:rsidRPr="00DB7294" w:rsidRDefault="00B56724" w:rsidP="00D84A3F">
      <w:pPr>
        <w:widowControl w:val="0"/>
        <w:autoSpaceDE w:val="0"/>
        <w:autoSpaceDN w:val="0"/>
        <w:adjustRightInd w:val="0"/>
        <w:spacing w:after="0" w:line="44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La page menu est composé de 2 grands blocs :  </w:t>
      </w:r>
    </w:p>
    <w:p w:rsidR="00D84A3F" w:rsidRPr="00DB7294" w:rsidRDefault="00B56724" w:rsidP="00D84A3F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« Actualités » et « Thèm</w:t>
      </w:r>
      <w:r w:rsidR="00E32C4C">
        <w:rPr>
          <w:rFonts w:ascii="Georgia" w:eastAsia="Times New Roman" w:hAnsi="Georgia" w:cs="Arial"/>
          <w:sz w:val="24"/>
          <w:szCs w:val="28"/>
          <w:lang w:eastAsia="fr-FR"/>
        </w:rPr>
        <w:t>atique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s » où sera traitée </w:t>
      </w:r>
      <w:r w:rsidRPr="00E32C4C">
        <w:rPr>
          <w:rFonts w:ascii="Georgia" w:eastAsia="Times New Roman" w:hAnsi="Georgia" w:cs="Arial"/>
          <w:b/>
          <w:sz w:val="24"/>
          <w:szCs w:val="28"/>
          <w:lang w:eastAsia="fr-FR"/>
        </w:rPr>
        <w:t>l’information de la consommation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.  </w:t>
      </w:r>
    </w:p>
    <w:p w:rsidR="00B56724" w:rsidRPr="00DB7294" w:rsidRDefault="00B56724" w:rsidP="00D84A3F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« Nos activités »</w:t>
      </w:r>
      <w:r w:rsidR="00D84A3F" w:rsidRPr="00DB7294">
        <w:rPr>
          <w:rFonts w:ascii="Georgia" w:eastAsia="Times New Roman" w:hAnsi="Georgia" w:cs="Arial"/>
          <w:sz w:val="24"/>
          <w:szCs w:val="28"/>
          <w:lang w:eastAsia="fr-FR"/>
        </w:rPr>
        <w:t>,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« IN Magazine »</w:t>
      </w:r>
      <w:r w:rsidR="00D84A3F" w:rsidRPr="00DB7294">
        <w:rPr>
          <w:rFonts w:ascii="Georgia" w:eastAsia="Times New Roman" w:hAnsi="Georgia" w:cs="Arial"/>
          <w:sz w:val="24"/>
          <w:szCs w:val="28"/>
          <w:lang w:eastAsia="fr-FR"/>
        </w:rPr>
        <w:t>, « A propos »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E32C4C">
        <w:rPr>
          <w:rFonts w:ascii="Georgia" w:eastAsia="Times New Roman" w:hAnsi="Georgia" w:cs="Arial"/>
          <w:b/>
          <w:sz w:val="24"/>
          <w:szCs w:val="28"/>
          <w:lang w:eastAsia="fr-FR"/>
        </w:rPr>
        <w:t>centré</w:t>
      </w:r>
      <w:r w:rsidR="00D84A3F" w:rsidRPr="00E32C4C">
        <w:rPr>
          <w:rFonts w:ascii="Georgia" w:eastAsia="Times New Roman" w:hAnsi="Georgia" w:cs="Arial"/>
          <w:b/>
          <w:sz w:val="24"/>
          <w:szCs w:val="28"/>
          <w:lang w:eastAsia="fr-FR"/>
        </w:rPr>
        <w:t>s</w:t>
      </w:r>
      <w:r w:rsidRPr="00E32C4C">
        <w:rPr>
          <w:rFonts w:ascii="Georgia" w:eastAsia="Times New Roman" w:hAnsi="Georgia" w:cs="Arial"/>
          <w:b/>
          <w:sz w:val="24"/>
          <w:szCs w:val="28"/>
          <w:lang w:eastAsia="fr-FR"/>
        </w:rPr>
        <w:t xml:space="preserve">  sur l’activité</w:t>
      </w:r>
      <w:r w:rsidR="00D84A3F" w:rsidRPr="00E32C4C">
        <w:rPr>
          <w:rFonts w:ascii="Georgia" w:eastAsia="Times New Roman" w:hAnsi="Georgia" w:cs="Arial"/>
          <w:b/>
          <w:sz w:val="24"/>
          <w:szCs w:val="28"/>
          <w:lang w:eastAsia="fr-FR"/>
        </w:rPr>
        <w:t xml:space="preserve">  d’INDECOSA</w:t>
      </w:r>
      <w:r w:rsidR="00D84A3F" w:rsidRPr="00DB7294">
        <w:rPr>
          <w:rFonts w:ascii="Georgia" w:eastAsia="Times New Roman" w:hAnsi="Georgia" w:cs="Arial"/>
          <w:sz w:val="24"/>
          <w:szCs w:val="28"/>
          <w:lang w:eastAsia="fr-FR"/>
        </w:rPr>
        <w:t>.</w:t>
      </w:r>
    </w:p>
    <w:p w:rsidR="00B56724" w:rsidRPr="00DB7294" w:rsidRDefault="00B56724" w:rsidP="00B56724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06" w:lineRule="exact"/>
        <w:ind w:left="709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684DE2" w:rsidRDefault="00B56724" w:rsidP="00684DE2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06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C14B8B">
        <w:rPr>
          <w:rFonts w:ascii="Georgia" w:eastAsia="Times New Roman" w:hAnsi="Georgia" w:cs="Arial"/>
          <w:b/>
          <w:sz w:val="24"/>
          <w:szCs w:val="28"/>
          <w:highlight w:val="yellow"/>
          <w:lang w:eastAsia="fr-FR"/>
        </w:rPr>
        <w:t>ACCUEIL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sera la vitrine </w:t>
      </w:r>
      <w:r w:rsidR="00D84A3F"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« politique »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de notre site où apparaîtront</w:t>
      </w:r>
      <w:r w:rsidR="00D84A3F"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: les prises de position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d’INDECOSA </w:t>
      </w:r>
      <w:r w:rsidR="00DB7294">
        <w:rPr>
          <w:rFonts w:ascii="Georgia" w:eastAsia="Times New Roman" w:hAnsi="Georgia" w:cs="Arial"/>
          <w:sz w:val="24"/>
          <w:szCs w:val="28"/>
          <w:lang w:eastAsia="fr-FR"/>
        </w:rPr>
        <w:t>(communiqués) et les événements majeur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>s</w:t>
      </w:r>
      <w:r w:rsid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qui 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impactent la vie quotidienne des consommateurs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(risques</w:t>
      </w:r>
      <w:r w:rsidR="00D84A3F"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environnementaux et sant</w:t>
      </w:r>
      <w:r w:rsidR="00D84A3F" w:rsidRPr="00DB7294">
        <w:rPr>
          <w:rFonts w:ascii="Georgia" w:eastAsia="Times New Roman" w:hAnsi="Georgia" w:cs="Arial"/>
          <w:sz w:val="24"/>
          <w:szCs w:val="28"/>
          <w:lang w:eastAsia="fr-FR"/>
        </w:rPr>
        <w:t>é,  cré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ation du collectif 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Service Public,</w:t>
      </w:r>
      <w:r w:rsid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le droit au logement, </w:t>
      </w:r>
      <w:r w:rsidR="00C14B8B">
        <w:rPr>
          <w:rFonts w:ascii="Georgia" w:eastAsia="Times New Roman" w:hAnsi="Georgia" w:cs="Arial"/>
          <w:sz w:val="24"/>
          <w:szCs w:val="28"/>
          <w:lang w:eastAsia="fr-FR"/>
        </w:rPr>
        <w:t xml:space="preserve"> lettre au Président sur la santé environnementale, </w:t>
      </w:r>
      <w:r w:rsidR="00BB26D7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>etc..</w:t>
      </w:r>
      <w:r w:rsid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)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>.</w:t>
      </w:r>
    </w:p>
    <w:p w:rsidR="00C14B8B" w:rsidRDefault="00C14B8B" w:rsidP="00C14B8B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1A1993" w:rsidRDefault="00C14B8B" w:rsidP="00C14B8B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Le IN Magazine est un bel outil qu’il faut valoriser</w:t>
      </w: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d’où l’id</w:t>
      </w:r>
      <w:r>
        <w:rPr>
          <w:rFonts w:ascii="Georgia" w:eastAsia="Times New Roman" w:hAnsi="Georgia" w:cs="Arial"/>
          <w:sz w:val="24"/>
          <w:szCs w:val="28"/>
          <w:lang w:eastAsia="fr-FR"/>
        </w:rPr>
        <w:t>é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e de mettre le</w:t>
      </w:r>
      <w:r w:rsidR="005B2CC4">
        <w:rPr>
          <w:rFonts w:ascii="Georgia" w:eastAsia="Times New Roman" w:hAnsi="Georgia" w:cs="Arial"/>
          <w:sz w:val="24"/>
          <w:szCs w:val="28"/>
          <w:lang w:eastAsia="fr-FR"/>
        </w:rPr>
        <w:t>s 2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dernier</w:t>
      </w:r>
      <w:r w:rsidR="005B2CC4">
        <w:rPr>
          <w:rFonts w:ascii="Georgia" w:eastAsia="Times New Roman" w:hAnsi="Georgia" w:cs="Arial"/>
          <w:sz w:val="24"/>
          <w:szCs w:val="28"/>
          <w:lang w:eastAsia="fr-FR"/>
        </w:rPr>
        <w:t>s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n° paru</w:t>
      </w:r>
      <w:r w:rsidR="00BB26D7">
        <w:rPr>
          <w:rFonts w:ascii="Georgia" w:eastAsia="Times New Roman" w:hAnsi="Georgia" w:cs="Arial"/>
          <w:sz w:val="24"/>
          <w:szCs w:val="28"/>
          <w:lang w:eastAsia="fr-FR"/>
        </w:rPr>
        <w:t>s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en avant sur la « Une »</w:t>
      </w:r>
      <w:r w:rsidR="001A1993">
        <w:rPr>
          <w:rFonts w:ascii="Georgia" w:eastAsia="Times New Roman" w:hAnsi="Georgia" w:cs="Arial"/>
          <w:sz w:val="24"/>
          <w:szCs w:val="28"/>
          <w:lang w:eastAsia="fr-FR"/>
        </w:rPr>
        <w:t xml:space="preserve"> (couverture du IN, sommaire détaillé, à lire, s’abonner).</w:t>
      </w:r>
    </w:p>
    <w:p w:rsidR="001A1993" w:rsidRDefault="001A1993" w:rsidP="00C14B8B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>
        <w:rPr>
          <w:rFonts w:ascii="Georgia" w:eastAsia="Times New Roman" w:hAnsi="Georgia" w:cs="Arial"/>
          <w:sz w:val="24"/>
          <w:szCs w:val="28"/>
          <w:lang w:eastAsia="fr-FR"/>
        </w:rPr>
        <w:t>Quand on ouvre il apparaît un ou deux résumés d’article + l’éditorial complet ou un autre article.</w:t>
      </w:r>
    </w:p>
    <w:p w:rsidR="00C14B8B" w:rsidRDefault="00C14B8B" w:rsidP="00C14B8B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Mais </w:t>
      </w:r>
      <w:r w:rsidRPr="001E0195">
        <w:rPr>
          <w:rFonts w:ascii="Georgia" w:eastAsia="Times New Roman" w:hAnsi="Georgia" w:cs="Arial"/>
          <w:b/>
          <w:sz w:val="24"/>
          <w:szCs w:val="28"/>
          <w:lang w:eastAsia="fr-FR"/>
        </w:rPr>
        <w:t>pas de possibilité de téléchargement</w:t>
      </w:r>
      <w:r>
        <w:rPr>
          <w:rFonts w:ascii="Georgia" w:eastAsia="Times New Roman" w:hAnsi="Georgia" w:cs="Arial"/>
          <w:sz w:val="24"/>
          <w:szCs w:val="28"/>
          <w:lang w:eastAsia="fr-FR"/>
        </w:rPr>
        <w:t>.</w:t>
      </w:r>
      <w:r>
        <w:rPr>
          <w:rFonts w:ascii="Georgia" w:eastAsia="Times New Roman" w:hAnsi="Georgia" w:cs="Arial"/>
          <w:sz w:val="24"/>
          <w:szCs w:val="28"/>
          <w:lang w:eastAsia="fr-FR"/>
        </w:rPr>
        <w:br/>
      </w:r>
      <w:r w:rsidRPr="005B2CC4">
        <w:rPr>
          <w:rFonts w:ascii="Georgia" w:eastAsia="Times New Roman" w:hAnsi="Georgia" w:cs="Arial"/>
          <w:b/>
          <w:sz w:val="24"/>
          <w:szCs w:val="28"/>
          <w:lang w:eastAsia="fr-FR"/>
        </w:rPr>
        <w:t>L’objectif est d’inciter à l’abonnement</w:t>
      </w:r>
      <w:r>
        <w:rPr>
          <w:rFonts w:ascii="Georgia" w:eastAsia="Times New Roman" w:hAnsi="Georgia" w:cs="Arial"/>
          <w:sz w:val="24"/>
          <w:szCs w:val="28"/>
          <w:lang w:eastAsia="fr-FR"/>
        </w:rPr>
        <w:t>.</w:t>
      </w:r>
    </w:p>
    <w:p w:rsidR="00D2515D" w:rsidRDefault="00D2515D" w:rsidP="00C14B8B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D2515D" w:rsidRPr="00DB7294" w:rsidRDefault="00D2515D" w:rsidP="00C14B8B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>
        <w:rPr>
          <w:rFonts w:ascii="Georgia" w:eastAsia="Times New Roman" w:hAnsi="Georgia" w:cs="Arial"/>
          <w:sz w:val="24"/>
          <w:szCs w:val="28"/>
          <w:lang w:eastAsia="fr-FR"/>
        </w:rPr>
        <w:t>PS : En fonction des remarques de la dernière AG, nous modifierons cette présentation qui empêche de voir aussitôt le premier article en page d’accueil. On étudie une autre solution.</w:t>
      </w:r>
    </w:p>
    <w:p w:rsidR="00B56724" w:rsidRPr="00DB7294" w:rsidRDefault="00B56724" w:rsidP="00D84A3F">
      <w:pPr>
        <w:widowControl w:val="0"/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B56724" w:rsidRDefault="00B56724" w:rsidP="00684DE2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06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Dans </w:t>
      </w:r>
      <w:r w:rsidRPr="00C14B8B">
        <w:rPr>
          <w:rFonts w:ascii="Georgia" w:eastAsia="Times New Roman" w:hAnsi="Georgia" w:cs="Arial"/>
          <w:b/>
          <w:sz w:val="24"/>
          <w:szCs w:val="28"/>
          <w:highlight w:val="yellow"/>
          <w:lang w:eastAsia="fr-FR"/>
        </w:rPr>
        <w:t>ACTUS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, nous mettrons toutes les informations concernant la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conso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>m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mation en général mais aussi tout ce qui concerne tous les THEMES. </w:t>
      </w:r>
    </w:p>
    <w:p w:rsidR="00B56724" w:rsidRPr="00DB7294" w:rsidRDefault="00B56724" w:rsidP="00D84A3F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06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B56724" w:rsidRPr="00DB7294" w:rsidRDefault="00B56724" w:rsidP="00684DE2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06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Les </w:t>
      </w:r>
      <w:r w:rsidRPr="00C14B8B">
        <w:rPr>
          <w:rFonts w:ascii="Georgia" w:eastAsia="Times New Roman" w:hAnsi="Georgia" w:cs="Arial"/>
          <w:b/>
          <w:sz w:val="24"/>
          <w:szCs w:val="28"/>
          <w:highlight w:val="yellow"/>
          <w:lang w:eastAsia="fr-FR"/>
        </w:rPr>
        <w:t>THEMES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permettent de retrouver les informations spécifiques à nos 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champs activité : Logement, sant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>é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,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 énergie, consommation, …</w:t>
      </w:r>
    </w:p>
    <w:p w:rsidR="00B56724" w:rsidRPr="00DB7294" w:rsidRDefault="00B56724" w:rsidP="00684DE2">
      <w:pPr>
        <w:widowControl w:val="0"/>
        <w:autoSpaceDE w:val="0"/>
        <w:autoSpaceDN w:val="0"/>
        <w:adjustRightInd w:val="0"/>
        <w:spacing w:after="0" w:line="306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Mais aussi</w:t>
      </w:r>
      <w:r w:rsidR="00C14B8B">
        <w:rPr>
          <w:rFonts w:ascii="Georgia" w:eastAsia="Times New Roman" w:hAnsi="Georgia" w:cs="Arial"/>
          <w:sz w:val="24"/>
          <w:szCs w:val="28"/>
          <w:lang w:eastAsia="fr-FR"/>
        </w:rPr>
        <w:t>,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ils permettront aux internautes, au-delà des actus, d’aller chercher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ce qui les intéresse particulièrement 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c'est-à-dire possibilité d’une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recherche ciblée. </w:t>
      </w:r>
    </w:p>
    <w:p w:rsidR="00B56724" w:rsidRPr="00DB7294" w:rsidRDefault="00B56724" w:rsidP="00D84A3F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B56724" w:rsidRPr="00DB7294" w:rsidRDefault="00B56724" w:rsidP="00684DE2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Dans </w:t>
      </w:r>
      <w:r w:rsidRPr="00C14B8B">
        <w:rPr>
          <w:rFonts w:ascii="Georgia" w:eastAsia="Times New Roman" w:hAnsi="Georgia" w:cs="Arial"/>
          <w:b/>
          <w:sz w:val="24"/>
          <w:szCs w:val="28"/>
          <w:highlight w:val="yellow"/>
          <w:lang w:eastAsia="fr-FR"/>
        </w:rPr>
        <w:t>NOS ACTIVITES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apparaitr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>a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tout ce qui a trait à l’activit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é  propre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d’I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>ndecosa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: ce sur quoi on communique, nos initiatives (tant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nationales que départementales), et la vie des associations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départementales. Ce dernier aspect est à mieux valoriser car c’est ce qui fait la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richesse d’INDECOSA : sa diversité, sa force militante, le moyen de se faire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connaître et reconnaître dans le pays. </w:t>
      </w:r>
    </w:p>
    <w:p w:rsidR="00B56724" w:rsidRPr="00DB7294" w:rsidRDefault="00B56724" w:rsidP="00D84A3F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B56724" w:rsidRPr="00DB7294" w:rsidRDefault="00684DE2" w:rsidP="00684DE2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>
        <w:rPr>
          <w:rFonts w:ascii="Georgia" w:eastAsia="Times New Roman" w:hAnsi="Georgia" w:cs="Arial"/>
          <w:sz w:val="24"/>
          <w:szCs w:val="28"/>
          <w:lang w:eastAsia="fr-FR"/>
        </w:rPr>
        <w:t>D</w:t>
      </w:r>
      <w:r w:rsidR="00B56724"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ans </w:t>
      </w:r>
      <w:r w:rsidRPr="00C14B8B">
        <w:rPr>
          <w:rFonts w:ascii="Georgia" w:eastAsia="Times New Roman" w:hAnsi="Georgia" w:cs="Arial"/>
          <w:b/>
          <w:sz w:val="24"/>
          <w:szCs w:val="28"/>
          <w:highlight w:val="yellow"/>
          <w:lang w:eastAsia="fr-FR"/>
        </w:rPr>
        <w:t>ESPACE MILITANT</w:t>
      </w:r>
      <w:r w:rsidR="00B56724"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nous retrouverons l’information qui doit </w:t>
      </w: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 irriguer tout notre </w:t>
      </w:r>
      <w:r w:rsidR="00B56724" w:rsidRPr="00DB7294">
        <w:rPr>
          <w:rFonts w:ascii="Georgia" w:eastAsia="Times New Roman" w:hAnsi="Georgia" w:cs="Arial"/>
          <w:sz w:val="24"/>
          <w:szCs w:val="28"/>
          <w:lang w:eastAsia="fr-FR"/>
        </w:rPr>
        <w:t>corps militant pour l’outiller sur nos missions et nos</w:t>
      </w: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="00B56724" w:rsidRPr="00DB7294">
        <w:rPr>
          <w:rFonts w:ascii="Georgia" w:eastAsia="Times New Roman" w:hAnsi="Georgia" w:cs="Arial"/>
          <w:sz w:val="24"/>
          <w:szCs w:val="28"/>
          <w:lang w:eastAsia="fr-FR"/>
        </w:rPr>
        <w:t>activités spécifiques</w:t>
      </w: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 : </w:t>
      </w:r>
      <w:r w:rsidR="00B56724"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transport, </w:t>
      </w:r>
      <w:r w:rsidR="00D2515D">
        <w:rPr>
          <w:rFonts w:ascii="Georgia" w:eastAsia="Times New Roman" w:hAnsi="Georgia" w:cs="Arial"/>
          <w:sz w:val="24"/>
          <w:szCs w:val="28"/>
          <w:lang w:eastAsia="fr-FR"/>
        </w:rPr>
        <w:t xml:space="preserve"> santé, énergie, </w:t>
      </w:r>
      <w:r w:rsidR="00B56724" w:rsidRPr="00DB7294">
        <w:rPr>
          <w:rFonts w:ascii="Georgia" w:eastAsia="Times New Roman" w:hAnsi="Georgia" w:cs="Arial"/>
          <w:sz w:val="24"/>
          <w:szCs w:val="28"/>
          <w:lang w:eastAsia="fr-FR"/>
        </w:rPr>
        <w:t>de gros</w:t>
      </w: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="00B56724" w:rsidRPr="00DB7294">
        <w:rPr>
          <w:rFonts w:ascii="Georgia" w:eastAsia="Times New Roman" w:hAnsi="Georgia" w:cs="Arial"/>
          <w:sz w:val="24"/>
          <w:szCs w:val="28"/>
          <w:lang w:eastAsia="fr-FR"/>
        </w:rPr>
        <w:t>d</w:t>
      </w:r>
      <w:r w:rsidR="00D2515D">
        <w:rPr>
          <w:rFonts w:ascii="Georgia" w:eastAsia="Times New Roman" w:hAnsi="Georgia" w:cs="Arial"/>
          <w:sz w:val="24"/>
          <w:szCs w:val="28"/>
          <w:lang w:eastAsia="fr-FR"/>
        </w:rPr>
        <w:t>ossiers comme le logement, etc…</w:t>
      </w:r>
    </w:p>
    <w:p w:rsidR="00B56724" w:rsidRPr="00DB7294" w:rsidRDefault="00B56724" w:rsidP="00D84A3F">
      <w:pPr>
        <w:widowControl w:val="0"/>
        <w:autoSpaceDE w:val="0"/>
        <w:autoSpaceDN w:val="0"/>
        <w:adjustRightInd w:val="0"/>
        <w:spacing w:after="0" w:line="306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DB7294">
        <w:rPr>
          <w:rFonts w:ascii="Georgia" w:eastAsia="Times New Roman" w:hAnsi="Georgia" w:cs="Arial"/>
          <w:sz w:val="24"/>
          <w:szCs w:val="28"/>
          <w:lang w:eastAsia="fr-FR"/>
        </w:rPr>
        <w:lastRenderedPageBreak/>
        <w:t xml:space="preserve">Informations qui ne seront </w:t>
      </w:r>
      <w:r w:rsidR="00E41E69">
        <w:rPr>
          <w:rFonts w:ascii="Georgia" w:eastAsia="Times New Roman" w:hAnsi="Georgia" w:cs="Arial"/>
          <w:b/>
          <w:sz w:val="24"/>
          <w:szCs w:val="28"/>
          <w:lang w:eastAsia="fr-FR"/>
        </w:rPr>
        <w:t>pas doublées dans «actus</w:t>
      </w:r>
      <w:r w:rsidRPr="00E41E69">
        <w:rPr>
          <w:rFonts w:ascii="Georgia" w:eastAsia="Times New Roman" w:hAnsi="Georgia" w:cs="Arial"/>
          <w:b/>
          <w:sz w:val="24"/>
          <w:szCs w:val="28"/>
          <w:lang w:eastAsia="fr-FR"/>
        </w:rPr>
        <w:t xml:space="preserve"> ».</w:t>
      </w:r>
    </w:p>
    <w:p w:rsidR="00B56724" w:rsidRPr="00DB7294" w:rsidRDefault="00B56724" w:rsidP="00684DE2">
      <w:pPr>
        <w:widowControl w:val="0"/>
        <w:autoSpaceDE w:val="0"/>
        <w:autoSpaceDN w:val="0"/>
        <w:adjustRightInd w:val="0"/>
        <w:spacing w:after="0" w:line="306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Cependant, </w:t>
      </w:r>
      <w:r w:rsidRPr="00684DE2">
        <w:rPr>
          <w:rFonts w:ascii="Georgia" w:eastAsia="Times New Roman" w:hAnsi="Georgia" w:cs="Arial"/>
          <w:b/>
          <w:sz w:val="24"/>
          <w:szCs w:val="28"/>
          <w:lang w:eastAsia="fr-FR"/>
        </w:rPr>
        <w:t>cet espace ne sera pas verrouillé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>.</w:t>
      </w:r>
    </w:p>
    <w:p w:rsidR="00B56724" w:rsidRPr="00DB7294" w:rsidRDefault="00684DE2" w:rsidP="00D84A3F">
      <w:pPr>
        <w:widowControl w:val="0"/>
        <w:autoSpaceDE w:val="0"/>
        <w:autoSpaceDN w:val="0"/>
        <w:adjustRightInd w:val="0"/>
        <w:spacing w:after="0" w:line="306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>
        <w:rPr>
          <w:rFonts w:ascii="Georgia" w:eastAsia="Times New Roman" w:hAnsi="Georgia" w:cs="Arial"/>
          <w:sz w:val="24"/>
          <w:szCs w:val="28"/>
          <w:lang w:eastAsia="fr-FR"/>
        </w:rPr>
        <w:t>Ce</w:t>
      </w:r>
      <w:r w:rsidR="00B56724"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la veut dire que </w:t>
      </w:r>
      <w:r>
        <w:rPr>
          <w:rFonts w:ascii="Georgia" w:eastAsia="Times New Roman" w:hAnsi="Georgia" w:cs="Arial"/>
          <w:sz w:val="24"/>
          <w:szCs w:val="28"/>
          <w:lang w:eastAsia="fr-FR"/>
        </w:rPr>
        <w:t>l</w:t>
      </w:r>
      <w:r w:rsidR="00B56724" w:rsidRPr="00DB7294">
        <w:rPr>
          <w:rFonts w:ascii="Georgia" w:eastAsia="Times New Roman" w:hAnsi="Georgia" w:cs="Arial"/>
          <w:sz w:val="24"/>
          <w:szCs w:val="28"/>
          <w:lang w:eastAsia="fr-FR"/>
        </w:rPr>
        <w:t>es internautes pourront aussi visualiser ce menu.</w:t>
      </w:r>
    </w:p>
    <w:p w:rsidR="00B56724" w:rsidRPr="00DB7294" w:rsidRDefault="00B56724" w:rsidP="00D84A3F">
      <w:pPr>
        <w:widowControl w:val="0"/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Évidemment, nous n’y mettront pas des informations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« internes » à ne pas diffuser. Celles-ci continueront à être diffusées par le</w:t>
      </w:r>
      <w:r w:rsidR="00684DE2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circuit courriel. </w:t>
      </w:r>
    </w:p>
    <w:p w:rsidR="00B56724" w:rsidRPr="00DB7294" w:rsidRDefault="00B56724" w:rsidP="00D84A3F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8A5CAA" w:rsidRDefault="00B56724" w:rsidP="00913EB0">
      <w:pPr>
        <w:widowControl w:val="0"/>
        <w:tabs>
          <w:tab w:val="left" w:pos="1466"/>
        </w:tabs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C14B8B">
        <w:rPr>
          <w:rFonts w:ascii="Georgia" w:eastAsia="Times New Roman" w:hAnsi="Georgia" w:cs="Arial"/>
          <w:b/>
          <w:sz w:val="24"/>
          <w:szCs w:val="28"/>
          <w:highlight w:val="yellow"/>
          <w:lang w:eastAsia="fr-FR"/>
        </w:rPr>
        <w:t>IN Magazine</w:t>
      </w:r>
      <w:r w:rsidR="00C73BE1">
        <w:rPr>
          <w:rFonts w:ascii="Georgia" w:eastAsia="Times New Roman" w:hAnsi="Georgia" w:cs="Arial"/>
          <w:b/>
          <w:sz w:val="24"/>
          <w:szCs w:val="28"/>
          <w:lang w:eastAsia="fr-FR"/>
        </w:rPr>
        <w:t> :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Tous les num</w:t>
      </w:r>
      <w:r w:rsidR="00C14B8B">
        <w:rPr>
          <w:rFonts w:ascii="Georgia" w:eastAsia="Times New Roman" w:hAnsi="Georgia" w:cs="Arial"/>
          <w:sz w:val="24"/>
          <w:szCs w:val="28"/>
          <w:lang w:eastAsia="fr-FR"/>
        </w:rPr>
        <w:t>é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ros </w:t>
      </w:r>
      <w:r w:rsidR="00E41E69">
        <w:rPr>
          <w:rFonts w:ascii="Georgia" w:eastAsia="Times New Roman" w:hAnsi="Georgia" w:cs="Arial"/>
          <w:sz w:val="24"/>
          <w:szCs w:val="28"/>
          <w:lang w:eastAsia="fr-FR"/>
        </w:rPr>
        <w:t>(de 2015 à aujourd’hui) seront visibles et téléchargeables dans ce menu</w:t>
      </w:r>
      <w:r w:rsidR="001E0195">
        <w:rPr>
          <w:rFonts w:ascii="Georgia" w:eastAsia="Times New Roman" w:hAnsi="Georgia" w:cs="Arial"/>
          <w:sz w:val="24"/>
          <w:szCs w:val="28"/>
          <w:lang w:eastAsia="fr-FR"/>
        </w:rPr>
        <w:t xml:space="preserve"> (</w:t>
      </w:r>
      <w:r w:rsidR="005B2CC4">
        <w:rPr>
          <w:rFonts w:ascii="Georgia" w:eastAsia="Times New Roman" w:hAnsi="Georgia" w:cs="Arial"/>
          <w:sz w:val="24"/>
          <w:szCs w:val="28"/>
          <w:lang w:eastAsia="fr-FR"/>
        </w:rPr>
        <w:t xml:space="preserve">Sauf les </w:t>
      </w:r>
      <w:r w:rsidR="00D2515D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="005B2CC4">
        <w:rPr>
          <w:rFonts w:ascii="Georgia" w:eastAsia="Times New Roman" w:hAnsi="Georgia" w:cs="Arial"/>
          <w:sz w:val="24"/>
          <w:szCs w:val="28"/>
          <w:lang w:eastAsia="fr-FR"/>
        </w:rPr>
        <w:t>2 derniers n° en présentation et non téléchargeable sur la page d’accueil</w:t>
      </w:r>
      <w:r w:rsidR="001E0195">
        <w:rPr>
          <w:rFonts w:ascii="Georgia" w:eastAsia="Times New Roman" w:hAnsi="Georgia" w:cs="Arial"/>
          <w:sz w:val="24"/>
          <w:szCs w:val="28"/>
          <w:lang w:eastAsia="fr-FR"/>
        </w:rPr>
        <w:t>)</w:t>
      </w:r>
      <w:r w:rsidR="005B2CC4">
        <w:rPr>
          <w:rFonts w:ascii="Georgia" w:eastAsia="Times New Roman" w:hAnsi="Georgia" w:cs="Arial"/>
          <w:sz w:val="24"/>
          <w:szCs w:val="28"/>
          <w:lang w:eastAsia="fr-FR"/>
        </w:rPr>
        <w:t>.</w:t>
      </w:r>
      <w:r w:rsidR="005B2CC4">
        <w:rPr>
          <w:rFonts w:ascii="Georgia" w:eastAsia="Times New Roman" w:hAnsi="Georgia" w:cs="Arial"/>
          <w:sz w:val="24"/>
          <w:szCs w:val="28"/>
          <w:lang w:eastAsia="fr-FR"/>
        </w:rPr>
        <w:br/>
      </w:r>
      <w:r w:rsidR="00D2515D">
        <w:rPr>
          <w:rFonts w:ascii="Georgia" w:eastAsia="Times New Roman" w:hAnsi="Georgia" w:cs="Arial"/>
          <w:sz w:val="24"/>
          <w:szCs w:val="28"/>
          <w:lang w:eastAsia="fr-FR"/>
        </w:rPr>
        <w:t>U</w:t>
      </w:r>
      <w:r w:rsidR="001E0195">
        <w:rPr>
          <w:rFonts w:ascii="Georgia" w:eastAsia="Times New Roman" w:hAnsi="Georgia" w:cs="Arial"/>
          <w:sz w:val="24"/>
          <w:szCs w:val="28"/>
          <w:lang w:eastAsia="fr-FR"/>
        </w:rPr>
        <w:t xml:space="preserve">n sommaire vous permettra d’aller visionner </w:t>
      </w:r>
      <w:r w:rsidR="00D2515D">
        <w:rPr>
          <w:rFonts w:ascii="Georgia" w:eastAsia="Times New Roman" w:hAnsi="Georgia" w:cs="Arial"/>
          <w:sz w:val="24"/>
          <w:szCs w:val="28"/>
          <w:lang w:eastAsia="fr-FR"/>
        </w:rPr>
        <w:t>les revues mises</w:t>
      </w:r>
      <w:r w:rsidR="001E0195">
        <w:rPr>
          <w:rFonts w:ascii="Georgia" w:eastAsia="Times New Roman" w:hAnsi="Georgia" w:cs="Arial"/>
          <w:sz w:val="24"/>
          <w:szCs w:val="28"/>
          <w:lang w:eastAsia="fr-FR"/>
        </w:rPr>
        <w:t xml:space="preserve"> en ligne.</w:t>
      </w:r>
      <w:r w:rsidR="001E0195">
        <w:rPr>
          <w:rFonts w:ascii="Georgia" w:eastAsia="Times New Roman" w:hAnsi="Georgia" w:cs="Arial"/>
          <w:sz w:val="24"/>
          <w:szCs w:val="28"/>
          <w:lang w:eastAsia="fr-FR"/>
        </w:rPr>
        <w:br/>
      </w:r>
    </w:p>
    <w:p w:rsidR="008A5CAA" w:rsidRDefault="008A5CAA" w:rsidP="00D84A3F">
      <w:pPr>
        <w:widowControl w:val="0"/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8A5CAA">
        <w:rPr>
          <w:rFonts w:ascii="Georgia" w:eastAsia="Times New Roman" w:hAnsi="Georgia" w:cs="Arial"/>
          <w:b/>
          <w:sz w:val="24"/>
          <w:szCs w:val="28"/>
          <w:highlight w:val="yellow"/>
          <w:lang w:eastAsia="fr-FR"/>
        </w:rPr>
        <w:t>VIDEO Conso</w:t>
      </w: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 : On y retrouve les « Conso Mag » et les « Instant conso » réalisés par Indecosa, exclusivement, depuis 2017.</w:t>
      </w:r>
    </w:p>
    <w:p w:rsidR="001A1993" w:rsidRDefault="008A5CAA" w:rsidP="00D84A3F">
      <w:pPr>
        <w:widowControl w:val="0"/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>
        <w:rPr>
          <w:rFonts w:ascii="Georgia" w:eastAsia="Times New Roman" w:hAnsi="Georgia" w:cs="Arial"/>
          <w:sz w:val="24"/>
          <w:szCs w:val="28"/>
          <w:lang w:eastAsia="fr-FR"/>
        </w:rPr>
        <w:t>L’intérêt est de valoriser le travail réalisé par l’ensemble des assoc</w:t>
      </w:r>
      <w:r w:rsidR="001E0195">
        <w:rPr>
          <w:rFonts w:ascii="Georgia" w:eastAsia="Times New Roman" w:hAnsi="Georgia" w:cs="Arial"/>
          <w:sz w:val="24"/>
          <w:szCs w:val="28"/>
          <w:lang w:eastAsia="fr-FR"/>
        </w:rPr>
        <w:t>iations</w:t>
      </w: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 qui travaillent avec leur CTRC.</w:t>
      </w:r>
      <w:r w:rsidR="001A1993">
        <w:rPr>
          <w:rFonts w:ascii="Georgia" w:eastAsia="Times New Roman" w:hAnsi="Georgia" w:cs="Arial"/>
          <w:sz w:val="24"/>
          <w:szCs w:val="28"/>
          <w:lang w:eastAsia="fr-FR"/>
        </w:rPr>
        <w:t xml:space="preserve"> C’est ce</w:t>
      </w:r>
      <w:r w:rsidR="001E0195">
        <w:rPr>
          <w:rFonts w:ascii="Georgia" w:eastAsia="Times New Roman" w:hAnsi="Georgia" w:cs="Arial"/>
          <w:sz w:val="24"/>
          <w:szCs w:val="28"/>
          <w:lang w:eastAsia="fr-FR"/>
        </w:rPr>
        <w:t xml:space="preserve">tte forme de média </w:t>
      </w:r>
      <w:r w:rsidR="001A1993">
        <w:rPr>
          <w:rFonts w:ascii="Georgia" w:eastAsia="Times New Roman" w:hAnsi="Georgia" w:cs="Arial"/>
          <w:sz w:val="24"/>
          <w:szCs w:val="28"/>
          <w:lang w:eastAsia="fr-FR"/>
        </w:rPr>
        <w:t xml:space="preserve">qui </w:t>
      </w:r>
      <w:r w:rsidR="001E0195">
        <w:rPr>
          <w:rFonts w:ascii="Georgia" w:eastAsia="Times New Roman" w:hAnsi="Georgia" w:cs="Arial"/>
          <w:sz w:val="24"/>
          <w:szCs w:val="28"/>
          <w:lang w:eastAsia="fr-FR"/>
        </w:rPr>
        <w:t xml:space="preserve">nous rend </w:t>
      </w:r>
      <w:r w:rsidR="001A1993">
        <w:rPr>
          <w:rFonts w:ascii="Georgia" w:eastAsia="Times New Roman" w:hAnsi="Georgia" w:cs="Arial"/>
          <w:sz w:val="24"/>
          <w:szCs w:val="28"/>
          <w:lang w:eastAsia="fr-FR"/>
        </w:rPr>
        <w:t>très visible sur les principales chaînes TV (</w:t>
      </w:r>
      <w:r w:rsidR="001A1993" w:rsidRPr="001A1993">
        <w:rPr>
          <w:rFonts w:ascii="Georgia" w:eastAsia="Times New Roman" w:hAnsi="Georgia" w:cs="Arial"/>
          <w:sz w:val="24"/>
          <w:szCs w:val="28"/>
          <w:lang w:eastAsia="fr-FR"/>
        </w:rPr>
        <w:t>France 2, France 3, France 4, France 5, France Ô, France Info</w:t>
      </w:r>
      <w:r w:rsidR="001A1993">
        <w:rPr>
          <w:rFonts w:ascii="Georgia" w:eastAsia="Times New Roman" w:hAnsi="Georgia" w:cs="Arial"/>
          <w:sz w:val="24"/>
          <w:szCs w:val="28"/>
          <w:lang w:eastAsia="fr-FR"/>
        </w:rPr>
        <w:t>).</w:t>
      </w:r>
    </w:p>
    <w:p w:rsidR="008A5CAA" w:rsidRDefault="001A1993" w:rsidP="00D84A3F">
      <w:pPr>
        <w:widowControl w:val="0"/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En même temps chaque militant a la possibilité, facilement, de revoir </w:t>
      </w:r>
      <w:r w:rsidR="001E0195">
        <w:rPr>
          <w:rFonts w:ascii="Georgia" w:eastAsia="Times New Roman" w:hAnsi="Georgia" w:cs="Arial"/>
          <w:sz w:val="24"/>
          <w:szCs w:val="28"/>
          <w:lang w:eastAsia="fr-FR"/>
        </w:rPr>
        <w:t xml:space="preserve">et d’utiliser </w:t>
      </w:r>
      <w:r>
        <w:rPr>
          <w:rFonts w:ascii="Georgia" w:eastAsia="Times New Roman" w:hAnsi="Georgia" w:cs="Arial"/>
          <w:sz w:val="24"/>
          <w:szCs w:val="28"/>
          <w:lang w:eastAsia="fr-FR"/>
        </w:rPr>
        <w:t>ces vidéo très pédagogiques.</w:t>
      </w:r>
    </w:p>
    <w:p w:rsidR="008A5CAA" w:rsidRDefault="008A5CAA" w:rsidP="00D84A3F">
      <w:pPr>
        <w:widowControl w:val="0"/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1A1993" w:rsidRDefault="00D2515D" w:rsidP="00D84A3F">
      <w:pPr>
        <w:widowControl w:val="0"/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D2515D">
        <w:rPr>
          <w:rFonts w:ascii="Georgia" w:eastAsia="Times New Roman" w:hAnsi="Georgia" w:cs="Arial"/>
          <w:b/>
          <w:sz w:val="24"/>
          <w:szCs w:val="28"/>
          <w:highlight w:val="yellow"/>
          <w:lang w:eastAsia="fr-FR"/>
        </w:rPr>
        <w:t>Qui sommes-nous ?</w:t>
      </w: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="001A1993">
        <w:rPr>
          <w:rFonts w:ascii="Georgia" w:eastAsia="Times New Roman" w:hAnsi="Georgia" w:cs="Arial"/>
          <w:sz w:val="24"/>
          <w:szCs w:val="28"/>
          <w:lang w:eastAsia="fr-FR"/>
        </w:rPr>
        <w:t xml:space="preserve">: C’est la connaissance de notre association : </w:t>
      </w: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A propos, </w:t>
      </w:r>
      <w:r w:rsidR="001A1993">
        <w:rPr>
          <w:rFonts w:ascii="Georgia" w:eastAsia="Times New Roman" w:hAnsi="Georgia" w:cs="Arial"/>
          <w:sz w:val="24"/>
          <w:szCs w:val="28"/>
          <w:lang w:eastAsia="fr-FR"/>
        </w:rPr>
        <w:t>le CA, nos partenaires, les liens vers eux, notre matériel.</w:t>
      </w:r>
    </w:p>
    <w:p w:rsidR="001A1993" w:rsidRDefault="001A1993" w:rsidP="00D84A3F">
      <w:pPr>
        <w:widowControl w:val="0"/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C73BE1" w:rsidRDefault="00C73BE1" w:rsidP="00D84A3F">
      <w:pPr>
        <w:widowControl w:val="0"/>
        <w:autoSpaceDE w:val="0"/>
        <w:autoSpaceDN w:val="0"/>
        <w:adjustRightInd w:val="0"/>
        <w:spacing w:after="0" w:line="213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C73BE1">
        <w:rPr>
          <w:rFonts w:ascii="Georgia" w:eastAsia="Times New Roman" w:hAnsi="Georgia" w:cs="Arial"/>
          <w:b/>
          <w:sz w:val="24"/>
          <w:szCs w:val="28"/>
          <w:highlight w:val="yellow"/>
          <w:lang w:eastAsia="fr-FR"/>
        </w:rPr>
        <w:t>CONTACT</w:t>
      </w:r>
      <w:r>
        <w:rPr>
          <w:rFonts w:ascii="Georgia" w:eastAsia="Times New Roman" w:hAnsi="Georgia" w:cs="Arial"/>
          <w:sz w:val="24"/>
          <w:szCs w:val="28"/>
          <w:lang w:eastAsia="fr-FR"/>
        </w:rPr>
        <w:t> : Pour nous joindre</w:t>
      </w:r>
      <w:r w:rsidR="008A5CAA">
        <w:rPr>
          <w:rFonts w:ascii="Georgia" w:eastAsia="Times New Roman" w:hAnsi="Georgia" w:cs="Arial"/>
          <w:sz w:val="24"/>
          <w:szCs w:val="28"/>
          <w:lang w:eastAsia="fr-FR"/>
        </w:rPr>
        <w:t>.</w:t>
      </w:r>
    </w:p>
    <w:p w:rsidR="00E41E69" w:rsidRDefault="00E41E69" w:rsidP="00D84A3F">
      <w:pPr>
        <w:widowControl w:val="0"/>
        <w:autoSpaceDE w:val="0"/>
        <w:autoSpaceDN w:val="0"/>
        <w:adjustRightInd w:val="0"/>
        <w:spacing w:after="0" w:line="213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C14B8B" w:rsidRPr="00DB7294" w:rsidRDefault="00C14B8B" w:rsidP="00D84A3F">
      <w:pPr>
        <w:widowControl w:val="0"/>
        <w:autoSpaceDE w:val="0"/>
        <w:autoSpaceDN w:val="0"/>
        <w:adjustRightInd w:val="0"/>
        <w:spacing w:after="0" w:line="213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B56724" w:rsidRPr="00DB7294" w:rsidRDefault="00C14B8B" w:rsidP="00D84A3F">
      <w:pPr>
        <w:widowControl w:val="0"/>
        <w:autoSpaceDE w:val="0"/>
        <w:autoSpaceDN w:val="0"/>
        <w:adjustRightInd w:val="0"/>
        <w:spacing w:after="0" w:line="306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C14B8B">
        <w:rPr>
          <w:rFonts w:ascii="Georgia" w:eastAsia="Times New Roman" w:hAnsi="Georgia" w:cs="Arial"/>
          <w:b/>
          <w:sz w:val="24"/>
          <w:szCs w:val="28"/>
          <w:highlight w:val="yellow"/>
          <w:lang w:eastAsia="fr-FR"/>
        </w:rPr>
        <w:t>Divers</w:t>
      </w:r>
      <w:r w:rsidR="00B56724"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:  </w:t>
      </w:r>
    </w:p>
    <w:p w:rsidR="00B56724" w:rsidRDefault="00B56724" w:rsidP="001E0195">
      <w:pPr>
        <w:widowControl w:val="0"/>
        <w:tabs>
          <w:tab w:val="left" w:pos="1826"/>
        </w:tabs>
        <w:autoSpaceDE w:val="0"/>
        <w:autoSpaceDN w:val="0"/>
        <w:adjustRightInd w:val="0"/>
        <w:spacing w:after="0" w:line="426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La partie </w:t>
      </w:r>
      <w:r w:rsidRPr="008A5CAA">
        <w:rPr>
          <w:rFonts w:ascii="Georgia" w:eastAsia="Times New Roman" w:hAnsi="Georgia" w:cs="Arial"/>
          <w:b/>
          <w:sz w:val="24"/>
          <w:szCs w:val="28"/>
          <w:highlight w:val="yellow"/>
          <w:lang w:eastAsia="fr-FR"/>
        </w:rPr>
        <w:t>statistique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 est présente dans la partie administration et permettra </w:t>
      </w:r>
      <w:r w:rsidR="001E0195">
        <w:rPr>
          <w:rFonts w:ascii="Georgia" w:eastAsia="Times New Roman" w:hAnsi="Georgia" w:cs="Arial"/>
          <w:sz w:val="24"/>
          <w:szCs w:val="28"/>
          <w:lang w:eastAsia="fr-FR"/>
        </w:rPr>
        <w:t xml:space="preserve">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 xml:space="preserve">une analyse fine de notre publication : nb de visiteurs, nb de vues, nb de vue </w:t>
      </w:r>
      <w:r w:rsidR="001E0195">
        <w:rPr>
          <w:rFonts w:ascii="Georgia" w:eastAsia="Times New Roman" w:hAnsi="Georgia" w:cs="Arial"/>
          <w:sz w:val="24"/>
          <w:szCs w:val="28"/>
          <w:lang w:eastAsia="fr-FR"/>
        </w:rPr>
        <w:t xml:space="preserve"> par articles, </w:t>
      </w:r>
      <w:r w:rsidRPr="00DB7294">
        <w:rPr>
          <w:rFonts w:ascii="Georgia" w:eastAsia="Times New Roman" w:hAnsi="Georgia" w:cs="Arial"/>
          <w:sz w:val="24"/>
          <w:szCs w:val="28"/>
          <w:lang w:eastAsia="fr-FR"/>
        </w:rPr>
        <w:t>ce qui permettra d’ajuster au mieux notre communication.</w:t>
      </w:r>
    </w:p>
    <w:p w:rsidR="00C14B8B" w:rsidRPr="00DB7294" w:rsidRDefault="00C14B8B" w:rsidP="00D84A3F">
      <w:pPr>
        <w:widowControl w:val="0"/>
        <w:autoSpaceDE w:val="0"/>
        <w:autoSpaceDN w:val="0"/>
        <w:adjustRightInd w:val="0"/>
        <w:spacing w:after="0" w:line="320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8A5CAA" w:rsidRDefault="008A5CAA" w:rsidP="00D84A3F">
      <w:pPr>
        <w:widowControl w:val="0"/>
        <w:tabs>
          <w:tab w:val="left" w:pos="1826"/>
        </w:tabs>
        <w:autoSpaceDE w:val="0"/>
        <w:autoSpaceDN w:val="0"/>
        <w:adjustRightInd w:val="0"/>
        <w:spacing w:after="0" w:line="333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Les </w:t>
      </w:r>
      <w:r w:rsidRPr="008A5CAA">
        <w:rPr>
          <w:rFonts w:ascii="Georgia" w:eastAsia="Times New Roman" w:hAnsi="Georgia" w:cs="Arial"/>
          <w:b/>
          <w:sz w:val="24"/>
          <w:szCs w:val="28"/>
          <w:highlight w:val="yellow"/>
          <w:lang w:eastAsia="fr-FR"/>
        </w:rPr>
        <w:t>filtres</w:t>
      </w: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 qui permettent une recherche d’article</w:t>
      </w:r>
      <w:r w:rsidR="005B2CC4">
        <w:rPr>
          <w:rFonts w:ascii="Georgia" w:eastAsia="Times New Roman" w:hAnsi="Georgia" w:cs="Arial"/>
          <w:sz w:val="24"/>
          <w:szCs w:val="28"/>
          <w:lang w:eastAsia="fr-FR"/>
        </w:rPr>
        <w:t>s</w:t>
      </w:r>
      <w:r>
        <w:rPr>
          <w:rFonts w:ascii="Georgia" w:eastAsia="Times New Roman" w:hAnsi="Georgia" w:cs="Arial"/>
          <w:sz w:val="24"/>
          <w:szCs w:val="28"/>
          <w:lang w:eastAsia="fr-FR"/>
        </w:rPr>
        <w:t xml:space="preserve"> pertinente.</w:t>
      </w:r>
    </w:p>
    <w:p w:rsidR="008A5CAA" w:rsidRDefault="008A5CAA" w:rsidP="00D84A3F">
      <w:pPr>
        <w:widowControl w:val="0"/>
        <w:tabs>
          <w:tab w:val="left" w:pos="1826"/>
        </w:tabs>
        <w:autoSpaceDE w:val="0"/>
        <w:autoSpaceDN w:val="0"/>
        <w:adjustRightInd w:val="0"/>
        <w:spacing w:after="0" w:line="333" w:lineRule="exact"/>
        <w:rPr>
          <w:rFonts w:ascii="Georgia" w:eastAsia="Times New Roman" w:hAnsi="Georgia" w:cs="Arial"/>
          <w:sz w:val="24"/>
          <w:szCs w:val="28"/>
          <w:lang w:eastAsia="fr-FR"/>
        </w:rPr>
      </w:pPr>
      <w:r>
        <w:rPr>
          <w:rFonts w:ascii="Georgia" w:eastAsia="Times New Roman" w:hAnsi="Georgia" w:cs="Arial"/>
          <w:sz w:val="24"/>
          <w:szCs w:val="28"/>
          <w:lang w:eastAsia="fr-FR"/>
        </w:rPr>
        <w:t>Filtres par</w:t>
      </w:r>
      <w:r w:rsidR="00AE5543">
        <w:rPr>
          <w:rFonts w:ascii="Georgia" w:eastAsia="Times New Roman" w:hAnsi="Georgia" w:cs="Arial"/>
          <w:sz w:val="24"/>
          <w:szCs w:val="28"/>
          <w:lang w:eastAsia="fr-FR"/>
        </w:rPr>
        <w:t xml:space="preserve"> : </w:t>
      </w:r>
      <w:r>
        <w:rPr>
          <w:rFonts w:ascii="Georgia" w:eastAsia="Times New Roman" w:hAnsi="Georgia" w:cs="Arial"/>
          <w:sz w:val="24"/>
          <w:szCs w:val="28"/>
          <w:lang w:eastAsia="fr-FR"/>
        </w:rPr>
        <w:t>source, th</w:t>
      </w:r>
      <w:r w:rsidR="00AE5543">
        <w:rPr>
          <w:rFonts w:ascii="Georgia" w:eastAsia="Times New Roman" w:hAnsi="Georgia" w:cs="Arial"/>
          <w:sz w:val="24"/>
          <w:szCs w:val="28"/>
          <w:lang w:eastAsia="fr-FR"/>
        </w:rPr>
        <w:t>è</w:t>
      </w:r>
      <w:r>
        <w:rPr>
          <w:rFonts w:ascii="Georgia" w:eastAsia="Times New Roman" w:hAnsi="Georgia" w:cs="Arial"/>
          <w:sz w:val="24"/>
          <w:szCs w:val="28"/>
          <w:lang w:eastAsia="fr-FR"/>
        </w:rPr>
        <w:t>me, type de document, département.</w:t>
      </w:r>
    </w:p>
    <w:p w:rsidR="008A5CAA" w:rsidRDefault="008A5CAA" w:rsidP="00D84A3F">
      <w:pPr>
        <w:widowControl w:val="0"/>
        <w:tabs>
          <w:tab w:val="left" w:pos="1826"/>
        </w:tabs>
        <w:autoSpaceDE w:val="0"/>
        <w:autoSpaceDN w:val="0"/>
        <w:adjustRightInd w:val="0"/>
        <w:spacing w:after="0" w:line="333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1E0195" w:rsidRDefault="001E0195" w:rsidP="00D84A3F">
      <w:pPr>
        <w:widowControl w:val="0"/>
        <w:tabs>
          <w:tab w:val="left" w:pos="1826"/>
        </w:tabs>
        <w:autoSpaceDE w:val="0"/>
        <w:autoSpaceDN w:val="0"/>
        <w:adjustRightInd w:val="0"/>
        <w:spacing w:after="0" w:line="333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1E0195" w:rsidRDefault="001E0195" w:rsidP="00D84A3F">
      <w:pPr>
        <w:widowControl w:val="0"/>
        <w:tabs>
          <w:tab w:val="left" w:pos="1826"/>
        </w:tabs>
        <w:autoSpaceDE w:val="0"/>
        <w:autoSpaceDN w:val="0"/>
        <w:adjustRightInd w:val="0"/>
        <w:spacing w:after="0" w:line="333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p w:rsidR="001E0195" w:rsidRPr="001E0195" w:rsidRDefault="001E0195" w:rsidP="001E0195">
      <w:pPr>
        <w:widowControl w:val="0"/>
        <w:tabs>
          <w:tab w:val="left" w:pos="1826"/>
        </w:tabs>
        <w:autoSpaceDE w:val="0"/>
        <w:autoSpaceDN w:val="0"/>
        <w:adjustRightInd w:val="0"/>
        <w:spacing w:after="0" w:line="333" w:lineRule="exact"/>
        <w:jc w:val="center"/>
        <w:rPr>
          <w:rFonts w:ascii="Georgia" w:eastAsia="Times New Roman" w:hAnsi="Georgia" w:cs="Arial"/>
          <w:b/>
          <w:sz w:val="24"/>
          <w:szCs w:val="28"/>
          <w:lang w:eastAsia="fr-FR"/>
        </w:rPr>
      </w:pPr>
      <w:r w:rsidRPr="001E0195">
        <w:rPr>
          <w:rFonts w:ascii="Georgia" w:eastAsia="Times New Roman" w:hAnsi="Georgia" w:cs="Arial"/>
          <w:b/>
          <w:sz w:val="24"/>
          <w:szCs w:val="28"/>
          <w:highlight w:val="yellow"/>
          <w:lang w:eastAsia="fr-FR"/>
        </w:rPr>
        <w:t>N’hésitez pas de faire remonter vos diverses initiatives que je puisse alimenter le menu « vie des associations »</w:t>
      </w:r>
    </w:p>
    <w:p w:rsidR="001E0195" w:rsidRDefault="001E0195">
      <w:pPr>
        <w:widowControl w:val="0"/>
        <w:tabs>
          <w:tab w:val="left" w:pos="1826"/>
        </w:tabs>
        <w:autoSpaceDE w:val="0"/>
        <w:autoSpaceDN w:val="0"/>
        <w:adjustRightInd w:val="0"/>
        <w:spacing w:after="0" w:line="333" w:lineRule="exact"/>
        <w:rPr>
          <w:rFonts w:ascii="Georgia" w:eastAsia="Times New Roman" w:hAnsi="Georgia" w:cs="Arial"/>
          <w:sz w:val="24"/>
          <w:szCs w:val="28"/>
          <w:lang w:eastAsia="fr-FR"/>
        </w:rPr>
      </w:pPr>
    </w:p>
    <w:sectPr w:rsidR="001E0195" w:rsidSect="00115FAA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572" w:rsidRDefault="000E2572" w:rsidP="00145FA3">
      <w:pPr>
        <w:spacing w:after="0" w:line="240" w:lineRule="auto"/>
      </w:pPr>
      <w:r>
        <w:separator/>
      </w:r>
    </w:p>
  </w:endnote>
  <w:endnote w:type="continuationSeparator" w:id="1">
    <w:p w:rsidR="000E2572" w:rsidRDefault="000E2572" w:rsidP="0014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145FA3">
      <w:tc>
        <w:tcPr>
          <w:tcW w:w="918" w:type="dxa"/>
        </w:tcPr>
        <w:p w:rsidR="00145FA3" w:rsidRDefault="004423AE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D2515D" w:rsidRPr="00D2515D">
              <w:rPr>
                <w:b/>
                <w:noProof/>
                <w:color w:val="4F81BD" w:themeColor="accent1"/>
                <w:sz w:val="32"/>
                <w:szCs w:val="32"/>
              </w:rPr>
              <w:t>4</w:t>
            </w:r>
          </w:fldSimple>
        </w:p>
      </w:tc>
      <w:tc>
        <w:tcPr>
          <w:tcW w:w="7938" w:type="dxa"/>
        </w:tcPr>
        <w:p w:rsidR="00145FA3" w:rsidRPr="00A31BEC" w:rsidRDefault="00145FA3" w:rsidP="006E7DC3">
          <w:pPr>
            <w:pStyle w:val="Pieddepage"/>
            <w:rPr>
              <w:rFonts w:ascii="Georgia" w:hAnsi="Georgia"/>
            </w:rPr>
          </w:pPr>
          <w:r w:rsidRPr="00A31BEC">
            <w:rPr>
              <w:rFonts w:ascii="Georgia" w:hAnsi="Georgia"/>
            </w:rPr>
            <w:t xml:space="preserve">Le nouveau « site » Indecosa CGT : </w:t>
          </w:r>
          <w:r w:rsidR="00A31BEC" w:rsidRPr="00A31BEC">
            <w:rPr>
              <w:rFonts w:ascii="Georgia" w:hAnsi="Georgia"/>
            </w:rPr>
            <w:t>O</w:t>
          </w:r>
          <w:r w:rsidRPr="00A31BEC">
            <w:rPr>
              <w:rFonts w:ascii="Georgia" w:hAnsi="Georgia"/>
            </w:rPr>
            <w:t xml:space="preserve">bjectifs </w:t>
          </w:r>
          <w:r w:rsidR="00A31BEC" w:rsidRPr="00A31BEC">
            <w:rPr>
              <w:rFonts w:ascii="Georgia" w:hAnsi="Georgia"/>
            </w:rPr>
            <w:t>et structuration - Gérard Casolari - Co</w:t>
          </w:r>
          <w:r w:rsidR="006E7DC3">
            <w:rPr>
              <w:rFonts w:ascii="Georgia" w:hAnsi="Georgia"/>
            </w:rPr>
            <w:t>llectif</w:t>
          </w:r>
          <w:r w:rsidR="00A31BEC" w:rsidRPr="00A31BEC">
            <w:rPr>
              <w:rFonts w:ascii="Georgia" w:hAnsi="Georgia"/>
            </w:rPr>
            <w:t xml:space="preserve"> Communication</w:t>
          </w:r>
        </w:p>
      </w:tc>
    </w:tr>
  </w:tbl>
  <w:p w:rsidR="00145FA3" w:rsidRDefault="00145FA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572" w:rsidRDefault="000E2572" w:rsidP="00145FA3">
      <w:pPr>
        <w:spacing w:after="0" w:line="240" w:lineRule="auto"/>
      </w:pPr>
      <w:r>
        <w:separator/>
      </w:r>
    </w:p>
  </w:footnote>
  <w:footnote w:type="continuationSeparator" w:id="1">
    <w:p w:rsidR="000E2572" w:rsidRDefault="000E2572" w:rsidP="00145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14F"/>
    <w:multiLevelType w:val="hybridMultilevel"/>
    <w:tmpl w:val="7D0A515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A7408D"/>
    <w:multiLevelType w:val="hybridMultilevel"/>
    <w:tmpl w:val="2FE6E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35C15"/>
    <w:multiLevelType w:val="hybridMultilevel"/>
    <w:tmpl w:val="A92EF12A"/>
    <w:lvl w:ilvl="0" w:tplc="040C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EA64BC"/>
    <w:multiLevelType w:val="hybridMultilevel"/>
    <w:tmpl w:val="ABB6D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E3CF5"/>
    <w:multiLevelType w:val="hybridMultilevel"/>
    <w:tmpl w:val="E62E10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F3CB9"/>
    <w:multiLevelType w:val="hybridMultilevel"/>
    <w:tmpl w:val="A4247D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8493C"/>
    <w:multiLevelType w:val="hybridMultilevel"/>
    <w:tmpl w:val="A9281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B4D5E"/>
    <w:multiLevelType w:val="hybridMultilevel"/>
    <w:tmpl w:val="AAE49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67C81"/>
    <w:multiLevelType w:val="multilevel"/>
    <w:tmpl w:val="618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A201ED"/>
    <w:multiLevelType w:val="hybridMultilevel"/>
    <w:tmpl w:val="291C8ABE"/>
    <w:lvl w:ilvl="0" w:tplc="040C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0">
    <w:nsid w:val="47392935"/>
    <w:multiLevelType w:val="hybridMultilevel"/>
    <w:tmpl w:val="3EDCDE8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8801020"/>
    <w:multiLevelType w:val="hybridMultilevel"/>
    <w:tmpl w:val="8BF83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C258F"/>
    <w:multiLevelType w:val="multilevel"/>
    <w:tmpl w:val="28D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BF0EAA"/>
    <w:multiLevelType w:val="multilevel"/>
    <w:tmpl w:val="7B50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05CFF"/>
    <w:multiLevelType w:val="hybridMultilevel"/>
    <w:tmpl w:val="BEA0B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C5F1E"/>
    <w:multiLevelType w:val="hybridMultilevel"/>
    <w:tmpl w:val="A6FE0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505AE"/>
    <w:multiLevelType w:val="hybridMultilevel"/>
    <w:tmpl w:val="ACFCC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C32E6"/>
    <w:multiLevelType w:val="hybridMultilevel"/>
    <w:tmpl w:val="C2667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9"/>
  </w:num>
  <w:num w:numId="5">
    <w:abstractNumId w:val="15"/>
  </w:num>
  <w:num w:numId="6">
    <w:abstractNumId w:val="12"/>
  </w:num>
  <w:num w:numId="7">
    <w:abstractNumId w:val="16"/>
  </w:num>
  <w:num w:numId="8">
    <w:abstractNumId w:val="1"/>
  </w:num>
  <w:num w:numId="9">
    <w:abstractNumId w:val="7"/>
  </w:num>
  <w:num w:numId="10">
    <w:abstractNumId w:val="14"/>
  </w:num>
  <w:num w:numId="11">
    <w:abstractNumId w:val="5"/>
  </w:num>
  <w:num w:numId="12">
    <w:abstractNumId w:val="4"/>
  </w:num>
  <w:num w:numId="13">
    <w:abstractNumId w:val="11"/>
  </w:num>
  <w:num w:numId="14">
    <w:abstractNumId w:val="10"/>
  </w:num>
  <w:num w:numId="15">
    <w:abstractNumId w:val="2"/>
  </w:num>
  <w:num w:numId="16">
    <w:abstractNumId w:val="6"/>
  </w:num>
  <w:num w:numId="17">
    <w:abstractNumId w:val="1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904"/>
    <w:rsid w:val="00014111"/>
    <w:rsid w:val="000275EF"/>
    <w:rsid w:val="00082899"/>
    <w:rsid w:val="000E2572"/>
    <w:rsid w:val="00115FAA"/>
    <w:rsid w:val="00117A53"/>
    <w:rsid w:val="00145FA3"/>
    <w:rsid w:val="001A1993"/>
    <w:rsid w:val="001E0195"/>
    <w:rsid w:val="00257904"/>
    <w:rsid w:val="00396585"/>
    <w:rsid w:val="004034CB"/>
    <w:rsid w:val="00404947"/>
    <w:rsid w:val="004423AE"/>
    <w:rsid w:val="00461A5A"/>
    <w:rsid w:val="0047689E"/>
    <w:rsid w:val="00554FC0"/>
    <w:rsid w:val="005B2CC4"/>
    <w:rsid w:val="005F646E"/>
    <w:rsid w:val="00684DE2"/>
    <w:rsid w:val="006E7DC3"/>
    <w:rsid w:val="006F3682"/>
    <w:rsid w:val="007372F9"/>
    <w:rsid w:val="007A6284"/>
    <w:rsid w:val="008A5CAA"/>
    <w:rsid w:val="008B1F43"/>
    <w:rsid w:val="00913EB0"/>
    <w:rsid w:val="00934B7A"/>
    <w:rsid w:val="009A3446"/>
    <w:rsid w:val="00A31BEC"/>
    <w:rsid w:val="00A7201A"/>
    <w:rsid w:val="00A937E1"/>
    <w:rsid w:val="00AD1817"/>
    <w:rsid w:val="00AE5543"/>
    <w:rsid w:val="00B56724"/>
    <w:rsid w:val="00BB26D7"/>
    <w:rsid w:val="00C14B8B"/>
    <w:rsid w:val="00C73BE1"/>
    <w:rsid w:val="00D0187D"/>
    <w:rsid w:val="00D2515D"/>
    <w:rsid w:val="00D55B0A"/>
    <w:rsid w:val="00D84A3F"/>
    <w:rsid w:val="00DB7294"/>
    <w:rsid w:val="00DC1158"/>
    <w:rsid w:val="00E161DE"/>
    <w:rsid w:val="00E16700"/>
    <w:rsid w:val="00E32C4C"/>
    <w:rsid w:val="00E41E69"/>
    <w:rsid w:val="00EF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C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5790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579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45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45FA3"/>
  </w:style>
  <w:style w:type="paragraph" w:styleId="Pieddepage">
    <w:name w:val="footer"/>
    <w:basedOn w:val="Normal"/>
    <w:link w:val="PieddepageCar"/>
    <w:uiPriority w:val="99"/>
    <w:unhideWhenUsed/>
    <w:rsid w:val="00145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FA3"/>
  </w:style>
  <w:style w:type="paragraph" w:styleId="Textedebulles">
    <w:name w:val="Balloon Text"/>
    <w:basedOn w:val="Normal"/>
    <w:link w:val="TextedebullesCar"/>
    <w:uiPriority w:val="99"/>
    <w:semiHidden/>
    <w:unhideWhenUsed/>
    <w:rsid w:val="00BB2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cosa.fr/themes/consommation/" TargetMode="External"/><Relationship Id="rId13" Type="http://schemas.openxmlformats.org/officeDocument/2006/relationships/hyperlink" Target="https://indecosa.fr/themes/banques/" TargetMode="External"/><Relationship Id="rId18" Type="http://schemas.openxmlformats.org/officeDocument/2006/relationships/hyperlink" Target="https://indecosa.fr/initiatives-nationales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indecosa.fr/conso-mag-et-instant-conso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decosa.fr/themes/transports/" TargetMode="External"/><Relationship Id="rId17" Type="http://schemas.openxmlformats.org/officeDocument/2006/relationships/hyperlink" Target="https://indecosa.fr/actus/communiques/" TargetMode="External"/><Relationship Id="rId25" Type="http://schemas.openxmlformats.org/officeDocument/2006/relationships/hyperlink" Target="https://indecosa.fr/a-propos/notre-materie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ecosa.fr/themes/international/" TargetMode="External"/><Relationship Id="rId20" Type="http://schemas.openxmlformats.org/officeDocument/2006/relationships/hyperlink" Target="https://indecosa.fr/espace-militan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ecosa.fr/themes/energie/" TargetMode="External"/><Relationship Id="rId24" Type="http://schemas.openxmlformats.org/officeDocument/2006/relationships/hyperlink" Target="https://indecosa.fr/a-propos/lie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decosa.fr/themes/internet/" TargetMode="External"/><Relationship Id="rId23" Type="http://schemas.openxmlformats.org/officeDocument/2006/relationships/hyperlink" Target="https://indecosa.fr/a-propos/le-burea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decosa.fr/themes/sante/" TargetMode="External"/><Relationship Id="rId19" Type="http://schemas.openxmlformats.org/officeDocument/2006/relationships/hyperlink" Target="https://indecosa.fr/vie-des-associ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ecosa.fr/themes/logement/" TargetMode="External"/><Relationship Id="rId14" Type="http://schemas.openxmlformats.org/officeDocument/2006/relationships/hyperlink" Target="https://indecosa.fr/themes/developpement-durable/" TargetMode="External"/><Relationship Id="rId22" Type="http://schemas.openxmlformats.org/officeDocument/2006/relationships/hyperlink" Target="https://indecosa.fr/a-propo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1148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2021-11-18T10:57:00Z</cp:lastPrinted>
  <dcterms:created xsi:type="dcterms:W3CDTF">2021-03-10T07:27:00Z</dcterms:created>
  <dcterms:modified xsi:type="dcterms:W3CDTF">2021-12-04T18:05:00Z</dcterms:modified>
</cp:coreProperties>
</file>